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before="120" w:line="276" w:lineRule="auto"/>
        <w:jc w:val="center"/>
        <w:rPr>
          <w:b w:val="1"/>
          <w:color w:val="222222"/>
          <w:sz w:val="24"/>
          <w:szCs w:val="24"/>
          <w:u w:val="single"/>
        </w:rPr>
      </w:pPr>
      <w:r w:rsidDel="00000000" w:rsidR="00000000" w:rsidRPr="00000000">
        <w:rPr>
          <w:b w:val="1"/>
          <w:color w:val="222222"/>
          <w:sz w:val="24"/>
          <w:szCs w:val="24"/>
          <w:u w:val="single"/>
        </w:rPr>
        <w:drawing>
          <wp:inline distB="114300" distT="114300" distL="114300" distR="114300">
            <wp:extent cx="5943600" cy="7696200"/>
            <wp:effectExtent b="0" l="0" r="0" t="0"/>
            <wp:docPr id="4"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5943600" cy="76962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2">
      <w:pPr>
        <w:jc w:val="center"/>
        <w:rPr>
          <w:b w:val="1"/>
          <w:sz w:val="24"/>
          <w:szCs w:val="24"/>
          <w:u w:val="single"/>
        </w:rPr>
      </w:pPr>
      <w:r w:rsidDel="00000000" w:rsidR="00000000" w:rsidRPr="00000000">
        <w:rPr>
          <w:b w:val="1"/>
          <w:sz w:val="24"/>
          <w:szCs w:val="24"/>
          <w:u w:val="single"/>
          <w:rtl w:val="0"/>
        </w:rPr>
        <w:t xml:space="preserve">Internship Site Description</w:t>
      </w:r>
    </w:p>
    <w:p w:rsidR="00000000" w:rsidDel="00000000" w:rsidP="00000000" w:rsidRDefault="00000000" w:rsidRPr="00000000" w14:paraId="00000003">
      <w:pPr>
        <w:rPr>
          <w:sz w:val="24"/>
          <w:szCs w:val="24"/>
        </w:rPr>
      </w:pPr>
      <w:r w:rsidDel="00000000" w:rsidR="00000000" w:rsidRPr="00000000">
        <w:rPr>
          <w:rtl w:val="0"/>
        </w:rPr>
      </w:r>
    </w:p>
    <w:tbl>
      <w:tblPr>
        <w:tblStyle w:val="Table1"/>
        <w:tblW w:w="90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45"/>
        <w:gridCol w:w="7200"/>
        <w:tblGridChange w:id="0">
          <w:tblGrid>
            <w:gridCol w:w="1845"/>
            <w:gridCol w:w="7200"/>
          </w:tblGrid>
        </w:tblGridChange>
      </w:tblGrid>
      <w:tr>
        <w:trPr>
          <w:cantSplit w:val="0"/>
          <w:trHeight w:val="302.373046875" w:hRule="atLeast"/>
          <w:tblHeader w:val="0"/>
        </w:trPr>
        <w:tc>
          <w:tcPr>
            <w:tcBorders>
              <w:top w:color="000000" w:space="0" w:sz="0" w:val="nil"/>
              <w:left w:color="000000" w:space="0" w:sz="0" w:val="nil"/>
              <w:bottom w:color="000000" w:space="0" w:sz="0" w:val="nil"/>
              <w:right w:color="000000" w:space="0" w:sz="0" w:val="nil"/>
            </w:tcBorders>
            <w:tcMar>
              <w:top w:w="0.0" w:type="dxa"/>
              <w:left w:w="80.0" w:type="dxa"/>
              <w:bottom w:w="0.0" w:type="dxa"/>
              <w:right w:w="0.0" w:type="dxa"/>
            </w:tcMar>
            <w:vAlign w:val="top"/>
          </w:tcPr>
          <w:p w:rsidR="00000000" w:rsidDel="00000000" w:rsidP="00000000" w:rsidRDefault="00000000" w:rsidRPr="00000000" w14:paraId="00000004">
            <w:pPr>
              <w:ind w:right="-300"/>
              <w:rPr>
                <w:color w:val="4e443c"/>
                <w:sz w:val="24"/>
                <w:szCs w:val="24"/>
              </w:rPr>
            </w:pPr>
            <w:r w:rsidDel="00000000" w:rsidR="00000000" w:rsidRPr="00000000">
              <w:rPr>
                <w:color w:val="800000"/>
                <w:sz w:val="24"/>
                <w:szCs w:val="24"/>
                <w:rtl w:val="0"/>
              </w:rPr>
              <w:t xml:space="preserve">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60.0" w:type="dxa"/>
              <w:bottom w:w="0.0" w:type="dxa"/>
              <w:right w:w="0.0" w:type="dxa"/>
            </w:tcMar>
            <w:vAlign w:val="top"/>
          </w:tcPr>
          <w:p w:rsidR="00000000" w:rsidDel="00000000" w:rsidP="00000000" w:rsidRDefault="00000000" w:rsidRPr="00000000" w14:paraId="00000005">
            <w:pPr>
              <w:rPr>
                <w:color w:val="4e443c"/>
                <w:sz w:val="24"/>
                <w:szCs w:val="24"/>
              </w:rPr>
            </w:pPr>
            <w:r w:rsidDel="00000000" w:rsidR="00000000" w:rsidRPr="00000000">
              <w:rPr>
                <w:color w:val="555555"/>
                <w:sz w:val="24"/>
                <w:szCs w:val="24"/>
                <w:rtl w:val="0"/>
              </w:rPr>
              <w:t xml:space="preserve">Kailua Christian Church Service Learning Community Internship</w:t>
            </w:r>
            <w:r w:rsidDel="00000000" w:rsidR="00000000" w:rsidRPr="00000000">
              <w:rPr>
                <w:rtl w:val="0"/>
              </w:rPr>
            </w:r>
          </w:p>
        </w:tc>
      </w:tr>
      <w:tr>
        <w:trPr>
          <w:cantSplit w:val="0"/>
          <w:trHeight w:val="30" w:hRule="atLeast"/>
          <w:tblHeader w:val="0"/>
        </w:trPr>
        <w:tc>
          <w:tcPr>
            <w:gridSpan w:val="2"/>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06">
            <w:pPr>
              <w:spacing w:line="35.21739130434783" w:lineRule="auto"/>
              <w:rPr>
                <w:color w:val="4e443c"/>
                <w:sz w:val="24"/>
                <w:szCs w:val="24"/>
              </w:rPr>
            </w:pPr>
            <w:r w:rsidDel="00000000" w:rsidR="00000000" w:rsidRPr="00000000">
              <w:rPr>
                <w:color w:val="4e443c"/>
                <w:sz w:val="24"/>
                <w:szCs w:val="24"/>
                <w:rtl w:val="0"/>
              </w:rPr>
              <w:t xml:space="preserve"> </w:t>
            </w:r>
          </w:p>
        </w:tc>
      </w:tr>
      <w:tr>
        <w:trPr>
          <w:cantSplit w:val="0"/>
          <w:trHeight w:val="30"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8">
            <w:pPr>
              <w:spacing w:line="35.21739130434783" w:lineRule="auto"/>
              <w:ind w:left="-180" w:firstLine="0"/>
              <w:rPr>
                <w:color w:val="4e443c"/>
                <w:sz w:val="24"/>
                <w:szCs w:val="24"/>
              </w:rPr>
            </w:pPr>
            <w:r w:rsidDel="00000000" w:rsidR="00000000" w:rsidRPr="00000000">
              <w:rPr>
                <w:color w:val="4e443c"/>
                <w:sz w:val="24"/>
                <w:szCs w:val="24"/>
                <w:rtl w:val="0"/>
              </w:rPr>
              <w:t xml:space="preserve"> </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0.0" w:type="dxa"/>
            </w:tcMar>
            <w:vAlign w:val="top"/>
          </w:tcPr>
          <w:p w:rsidR="00000000" w:rsidDel="00000000" w:rsidP="00000000" w:rsidRDefault="00000000" w:rsidRPr="00000000" w14:paraId="0000000A">
            <w:pPr>
              <w:rPr>
                <w:color w:val="4e443c"/>
                <w:sz w:val="24"/>
                <w:szCs w:val="24"/>
              </w:rPr>
            </w:pPr>
            <w:r w:rsidDel="00000000" w:rsidR="00000000" w:rsidRPr="00000000">
              <w:rPr>
                <w:color w:val="800000"/>
                <w:sz w:val="24"/>
                <w:szCs w:val="24"/>
                <w:rtl w:val="0"/>
              </w:rPr>
              <w:t xml:space="preserve">Location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160.0" w:type="dxa"/>
              <w:bottom w:w="0.0" w:type="dxa"/>
              <w:right w:w="0.0" w:type="dxa"/>
            </w:tcMar>
            <w:vAlign w:val="top"/>
          </w:tcPr>
          <w:p w:rsidR="00000000" w:rsidDel="00000000" w:rsidP="00000000" w:rsidRDefault="00000000" w:rsidRPr="00000000" w14:paraId="0000000B">
            <w:pPr>
              <w:rPr>
                <w:color w:val="4e443c"/>
                <w:sz w:val="24"/>
                <w:szCs w:val="24"/>
              </w:rPr>
            </w:pPr>
            <w:r w:rsidDel="00000000" w:rsidR="00000000" w:rsidRPr="00000000">
              <w:rPr>
                <w:color w:val="555555"/>
                <w:sz w:val="24"/>
                <w:szCs w:val="24"/>
                <w:rtl w:val="0"/>
              </w:rPr>
              <w:t xml:space="preserve">317 Manono St, Kailua, Hawaii</w:t>
            </w:r>
            <w:r w:rsidDel="00000000" w:rsidR="00000000" w:rsidRPr="00000000">
              <w:rPr>
                <w:rtl w:val="0"/>
              </w:rPr>
            </w:r>
          </w:p>
        </w:tc>
      </w:tr>
      <w:tr>
        <w:trPr>
          <w:cantSplit w:val="0"/>
          <w:trHeight w:val="30"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C">
            <w:pPr>
              <w:spacing w:line="35.21739130434783" w:lineRule="auto"/>
              <w:rPr>
                <w:color w:val="4e443c"/>
                <w:sz w:val="24"/>
                <w:szCs w:val="24"/>
              </w:rPr>
            </w:pPr>
            <w:r w:rsidDel="00000000" w:rsidR="00000000" w:rsidRPr="00000000">
              <w:rPr>
                <w:color w:val="4e443c"/>
                <w:sz w:val="24"/>
                <w:szCs w:val="24"/>
                <w:rtl w:val="0"/>
              </w:rPr>
              <w:t xml:space="preserve"> </w:t>
            </w:r>
          </w:p>
        </w:tc>
      </w:tr>
      <w:tr>
        <w:trPr>
          <w:cantSplit w:val="0"/>
          <w:trHeight w:val="30"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E">
            <w:pPr>
              <w:spacing w:line="35.21739130434783" w:lineRule="auto"/>
              <w:rPr>
                <w:color w:val="4e443c"/>
                <w:sz w:val="24"/>
                <w:szCs w:val="24"/>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0.0" w:type="dxa"/>
            </w:tcMar>
            <w:vAlign w:val="top"/>
          </w:tcPr>
          <w:p w:rsidR="00000000" w:rsidDel="00000000" w:rsidP="00000000" w:rsidRDefault="00000000" w:rsidRPr="00000000" w14:paraId="00000010">
            <w:pPr>
              <w:rPr>
                <w:color w:val="4e443c"/>
                <w:sz w:val="24"/>
                <w:szCs w:val="24"/>
              </w:rPr>
            </w:pPr>
            <w:r w:rsidDel="00000000" w:rsidR="00000000" w:rsidRPr="00000000">
              <w:rPr>
                <w:color w:val="800000"/>
                <w:sz w:val="24"/>
                <w:szCs w:val="24"/>
                <w:rtl w:val="0"/>
              </w:rPr>
              <w:t xml:space="preserve">Website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160.0" w:type="dxa"/>
              <w:bottom w:w="0.0" w:type="dxa"/>
              <w:right w:w="0.0" w:type="dxa"/>
            </w:tcMar>
            <w:vAlign w:val="top"/>
          </w:tcPr>
          <w:p w:rsidR="00000000" w:rsidDel="00000000" w:rsidP="00000000" w:rsidRDefault="00000000" w:rsidRPr="00000000" w14:paraId="00000011">
            <w:pPr>
              <w:rPr>
                <w:color w:val="4e443c"/>
                <w:sz w:val="24"/>
                <w:szCs w:val="24"/>
              </w:rPr>
            </w:pPr>
            <w:hyperlink r:id="rId7">
              <w:r w:rsidDel="00000000" w:rsidR="00000000" w:rsidRPr="00000000">
                <w:rPr>
                  <w:color w:val="0388a6"/>
                  <w:sz w:val="24"/>
                  <w:szCs w:val="24"/>
                  <w:rtl w:val="0"/>
                </w:rPr>
                <w:t xml:space="preserve">www</w:t>
              </w:r>
            </w:hyperlink>
            <w:r w:rsidDel="00000000" w:rsidR="00000000" w:rsidRPr="00000000">
              <w:rPr>
                <w:color w:val="4e443c"/>
                <w:sz w:val="24"/>
                <w:szCs w:val="24"/>
                <w:rtl w:val="0"/>
              </w:rPr>
              <w:t xml:space="preserve">.kailuachristianchurch.org</w:t>
            </w:r>
          </w:p>
        </w:tc>
      </w:tr>
      <w:tr>
        <w:trPr>
          <w:cantSplit w:val="0"/>
          <w:trHeight w:val="30"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12">
            <w:pPr>
              <w:spacing w:line="35.21739130434783" w:lineRule="auto"/>
              <w:rPr>
                <w:color w:val="4e443c"/>
                <w:sz w:val="24"/>
                <w:szCs w:val="24"/>
              </w:rPr>
            </w:pPr>
            <w:r w:rsidDel="00000000" w:rsidR="00000000" w:rsidRPr="00000000">
              <w:rPr>
                <w:rtl w:val="0"/>
              </w:rPr>
            </w:r>
          </w:p>
        </w:tc>
      </w:tr>
      <w:tr>
        <w:trPr>
          <w:cantSplit w:val="0"/>
          <w:trHeight w:val="30"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14">
            <w:pPr>
              <w:spacing w:line="35.21739130434783" w:lineRule="auto"/>
              <w:rPr>
                <w:color w:val="4e443c"/>
                <w:sz w:val="24"/>
                <w:szCs w:val="24"/>
              </w:rPr>
            </w:pPr>
            <w:r w:rsidDel="00000000" w:rsidR="00000000" w:rsidRPr="00000000">
              <w:rPr>
                <w:color w:val="4e443c"/>
                <w:sz w:val="24"/>
                <w:szCs w:val="24"/>
                <w:rtl w:val="0"/>
              </w:rPr>
              <w:t xml:space="preserve"> </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0.0" w:type="dxa"/>
            </w:tcMar>
            <w:vAlign w:val="top"/>
          </w:tcPr>
          <w:p w:rsidR="00000000" w:rsidDel="00000000" w:rsidP="00000000" w:rsidRDefault="00000000" w:rsidRPr="00000000" w14:paraId="00000016">
            <w:pPr>
              <w:rPr>
                <w:color w:val="800000"/>
                <w:sz w:val="24"/>
                <w:szCs w:val="24"/>
              </w:rPr>
            </w:pPr>
            <w:r w:rsidDel="00000000" w:rsidR="00000000" w:rsidRPr="00000000">
              <w:rPr>
                <w:color w:val="800000"/>
                <w:sz w:val="24"/>
                <w:szCs w:val="24"/>
                <w:rtl w:val="0"/>
              </w:rPr>
              <w:t xml:space="preserve">Church Size</w:t>
            </w:r>
          </w:p>
          <w:p w:rsidR="00000000" w:rsidDel="00000000" w:rsidP="00000000" w:rsidRDefault="00000000" w:rsidRPr="00000000" w14:paraId="00000017">
            <w:pPr>
              <w:rPr>
                <w:color w:val="800000"/>
                <w:sz w:val="24"/>
                <w:szCs w:val="24"/>
              </w:rPr>
            </w:pPr>
            <w:r w:rsidDel="00000000" w:rsidR="00000000" w:rsidRPr="00000000">
              <w:rPr>
                <w:color w:val="800000"/>
                <w:sz w:val="24"/>
                <w:szCs w:val="24"/>
                <w:rtl w:val="0"/>
              </w:rPr>
              <w:t xml:space="preserve">Denomination</w:t>
            </w:r>
          </w:p>
        </w:tc>
        <w:tc>
          <w:tcPr>
            <w:tcBorders>
              <w:top w:color="000000" w:space="0" w:sz="0" w:val="nil"/>
              <w:left w:color="000000" w:space="0" w:sz="0" w:val="nil"/>
              <w:bottom w:color="000000" w:space="0" w:sz="0" w:val="nil"/>
              <w:right w:color="000000" w:space="0" w:sz="0" w:val="nil"/>
            </w:tcBorders>
            <w:shd w:fill="auto" w:val="clear"/>
            <w:tcMar>
              <w:top w:w="0.0" w:type="dxa"/>
              <w:left w:w="160.0" w:type="dxa"/>
              <w:bottom w:w="0.0" w:type="dxa"/>
              <w:right w:w="0.0" w:type="dxa"/>
            </w:tcMar>
            <w:vAlign w:val="top"/>
          </w:tcPr>
          <w:p w:rsidR="00000000" w:rsidDel="00000000" w:rsidP="00000000" w:rsidRDefault="00000000" w:rsidRPr="00000000" w14:paraId="00000018">
            <w:pPr>
              <w:rPr>
                <w:color w:val="4e443c"/>
                <w:sz w:val="24"/>
                <w:szCs w:val="24"/>
              </w:rPr>
            </w:pPr>
            <w:r w:rsidDel="00000000" w:rsidR="00000000" w:rsidRPr="00000000">
              <w:rPr>
                <w:color w:val="4e443c"/>
                <w:sz w:val="24"/>
                <w:szCs w:val="24"/>
                <w:rtl w:val="0"/>
              </w:rPr>
              <w:t xml:space="preserve">100</w:t>
            </w:r>
          </w:p>
          <w:p w:rsidR="00000000" w:rsidDel="00000000" w:rsidP="00000000" w:rsidRDefault="00000000" w:rsidRPr="00000000" w14:paraId="00000019">
            <w:pPr>
              <w:rPr>
                <w:color w:val="4e443c"/>
                <w:sz w:val="24"/>
                <w:szCs w:val="24"/>
              </w:rPr>
            </w:pPr>
            <w:r w:rsidDel="00000000" w:rsidR="00000000" w:rsidRPr="00000000">
              <w:rPr>
                <w:color w:val="4e443c"/>
                <w:sz w:val="24"/>
                <w:szCs w:val="24"/>
                <w:rtl w:val="0"/>
              </w:rPr>
              <w:t xml:space="preserve">United Church of Christ </w:t>
            </w:r>
          </w:p>
        </w:tc>
      </w:tr>
      <w:tr>
        <w:trPr>
          <w:cantSplit w:val="0"/>
          <w:trHeight w:val="45"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1A">
            <w:pPr>
              <w:spacing w:line="46.95652173913044" w:lineRule="auto"/>
              <w:rPr>
                <w:color w:val="4e443c"/>
                <w:sz w:val="24"/>
                <w:szCs w:val="24"/>
              </w:rPr>
            </w:pPr>
            <w:r w:rsidDel="00000000" w:rsidR="00000000" w:rsidRPr="00000000">
              <w:rPr>
                <w:color w:val="4e443c"/>
                <w:sz w:val="24"/>
                <w:szCs w:val="24"/>
                <w:rtl w:val="0"/>
              </w:rPr>
              <w:t xml:space="preserve"> </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0.0" w:type="dxa"/>
            </w:tcMar>
            <w:vAlign w:val="top"/>
          </w:tcPr>
          <w:p w:rsidR="00000000" w:rsidDel="00000000" w:rsidP="00000000" w:rsidRDefault="00000000" w:rsidRPr="00000000" w14:paraId="0000001C">
            <w:pPr>
              <w:rPr>
                <w:color w:val="4e443c"/>
                <w:sz w:val="24"/>
                <w:szCs w:val="24"/>
              </w:rPr>
            </w:pPr>
            <w:r w:rsidDel="00000000" w:rsidR="00000000" w:rsidRPr="00000000">
              <w:rPr>
                <w:color w:val="800000"/>
                <w:sz w:val="24"/>
                <w:szCs w:val="24"/>
                <w:rtl w:val="0"/>
              </w:rPr>
              <w:t xml:space="preserve">PT / FT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160.0" w:type="dxa"/>
              <w:bottom w:w="0.0" w:type="dxa"/>
              <w:right w:w="0.0" w:type="dxa"/>
            </w:tcMar>
            <w:vAlign w:val="top"/>
          </w:tcPr>
          <w:p w:rsidR="00000000" w:rsidDel="00000000" w:rsidP="00000000" w:rsidRDefault="00000000" w:rsidRPr="00000000" w14:paraId="0000001D">
            <w:pPr>
              <w:rPr>
                <w:color w:val="4e443c"/>
                <w:sz w:val="24"/>
                <w:szCs w:val="24"/>
              </w:rPr>
            </w:pPr>
            <w:r w:rsidDel="00000000" w:rsidR="00000000" w:rsidRPr="00000000">
              <w:rPr>
                <w:color w:val="555555"/>
                <w:sz w:val="24"/>
                <w:szCs w:val="24"/>
                <w:rtl w:val="0"/>
              </w:rPr>
              <w:t xml:space="preserve">FT 40 hours a week, PT 10-15 hours a week </w:t>
            </w:r>
            <w:r w:rsidDel="00000000" w:rsidR="00000000" w:rsidRPr="00000000">
              <w:rPr>
                <w:rtl w:val="0"/>
              </w:rPr>
            </w:r>
          </w:p>
        </w:tc>
      </w:tr>
      <w:tr>
        <w:trPr>
          <w:cantSplit w:val="0"/>
          <w:trHeight w:val="45"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1E">
            <w:pPr>
              <w:spacing w:line="46.95652173913044" w:lineRule="auto"/>
              <w:rPr>
                <w:color w:val="4e443c"/>
                <w:sz w:val="24"/>
                <w:szCs w:val="24"/>
              </w:rPr>
            </w:pP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0.0" w:type="dxa"/>
            </w:tcMar>
            <w:vAlign w:val="top"/>
          </w:tcPr>
          <w:p w:rsidR="00000000" w:rsidDel="00000000" w:rsidP="00000000" w:rsidRDefault="00000000" w:rsidRPr="00000000" w14:paraId="00000020">
            <w:pPr>
              <w:rPr>
                <w:color w:val="4e443c"/>
                <w:sz w:val="24"/>
                <w:szCs w:val="24"/>
              </w:rPr>
            </w:pPr>
            <w:r w:rsidDel="00000000" w:rsidR="00000000" w:rsidRPr="00000000">
              <w:rPr>
                <w:color w:val="800000"/>
                <w:sz w:val="24"/>
                <w:szCs w:val="24"/>
                <w:rtl w:val="0"/>
              </w:rPr>
              <w:t xml:space="preserve">Duration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160.0" w:type="dxa"/>
              <w:bottom w:w="0.0" w:type="dxa"/>
              <w:right w:w="0.0" w:type="dxa"/>
            </w:tcMar>
            <w:vAlign w:val="top"/>
          </w:tcPr>
          <w:p w:rsidR="00000000" w:rsidDel="00000000" w:rsidP="00000000" w:rsidRDefault="00000000" w:rsidRPr="00000000" w14:paraId="00000021">
            <w:pPr>
              <w:rPr>
                <w:color w:val="4e443c"/>
                <w:sz w:val="24"/>
                <w:szCs w:val="24"/>
              </w:rPr>
            </w:pPr>
            <w:r w:rsidDel="00000000" w:rsidR="00000000" w:rsidRPr="00000000">
              <w:rPr>
                <w:color w:val="4e443c"/>
                <w:sz w:val="24"/>
                <w:szCs w:val="24"/>
                <w:rtl w:val="0"/>
              </w:rPr>
              <w:t xml:space="preserve">3 months, June 1-August 17, 2025, or 1 year, June 1 2025-May 24, 2026</w:t>
            </w:r>
          </w:p>
        </w:tc>
      </w:tr>
      <w:tr>
        <w:trPr>
          <w:cantSplit w:val="0"/>
          <w:trHeight w:val="45"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22">
            <w:pPr>
              <w:spacing w:line="46.95652173913044" w:lineRule="auto"/>
              <w:rPr>
                <w:color w:val="4e443c"/>
                <w:sz w:val="24"/>
                <w:szCs w:val="24"/>
              </w:rPr>
            </w:pPr>
            <w:r w:rsidDel="00000000" w:rsidR="00000000" w:rsidRPr="00000000">
              <w:rPr>
                <w:color w:val="4e443c"/>
                <w:sz w:val="24"/>
                <w:szCs w:val="24"/>
                <w:rtl w:val="0"/>
              </w:rPr>
              <w:t xml:space="preserve"> </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0.0" w:type="dxa"/>
            </w:tcMar>
            <w:vAlign w:val="top"/>
          </w:tcPr>
          <w:p w:rsidR="00000000" w:rsidDel="00000000" w:rsidP="00000000" w:rsidRDefault="00000000" w:rsidRPr="00000000" w14:paraId="00000024">
            <w:pPr>
              <w:rPr>
                <w:color w:val="800000"/>
                <w:sz w:val="24"/>
                <w:szCs w:val="24"/>
              </w:rPr>
            </w:pPr>
            <w:r w:rsidDel="00000000" w:rsidR="00000000" w:rsidRPr="00000000">
              <w:rPr>
                <w:color w:val="800000"/>
                <w:sz w:val="24"/>
                <w:szCs w:val="24"/>
                <w:rtl w:val="0"/>
              </w:rPr>
              <w:t xml:space="preserve">Type of Position</w:t>
            </w:r>
          </w:p>
          <w:p w:rsidR="00000000" w:rsidDel="00000000" w:rsidP="00000000" w:rsidRDefault="00000000" w:rsidRPr="00000000" w14:paraId="00000025">
            <w:pPr>
              <w:rPr>
                <w:color w:val="800000"/>
                <w:sz w:val="24"/>
                <w:szCs w:val="24"/>
              </w:rPr>
            </w:pPr>
            <w:r w:rsidDel="00000000" w:rsidR="00000000" w:rsidRPr="00000000">
              <w:rPr>
                <w:color w:val="800000"/>
                <w:sz w:val="24"/>
                <w:szCs w:val="24"/>
                <w:rtl w:val="0"/>
              </w:rPr>
              <w:t xml:space="preserve"># of Positions</w:t>
            </w:r>
          </w:p>
        </w:tc>
        <w:tc>
          <w:tcPr>
            <w:tcBorders>
              <w:top w:color="000000" w:space="0" w:sz="0" w:val="nil"/>
              <w:left w:color="000000" w:space="0" w:sz="0" w:val="nil"/>
              <w:bottom w:color="000000" w:space="0" w:sz="0" w:val="nil"/>
              <w:right w:color="000000" w:space="0" w:sz="0" w:val="nil"/>
            </w:tcBorders>
            <w:shd w:fill="auto" w:val="clear"/>
            <w:tcMar>
              <w:top w:w="0.0" w:type="dxa"/>
              <w:left w:w="160.0" w:type="dxa"/>
              <w:bottom w:w="0.0" w:type="dxa"/>
              <w:right w:w="0.0" w:type="dxa"/>
            </w:tcMar>
            <w:vAlign w:val="top"/>
          </w:tcPr>
          <w:p w:rsidR="00000000" w:rsidDel="00000000" w:rsidP="00000000" w:rsidRDefault="00000000" w:rsidRPr="00000000" w14:paraId="00000026">
            <w:pPr>
              <w:rPr>
                <w:color w:val="555555"/>
                <w:sz w:val="24"/>
                <w:szCs w:val="24"/>
              </w:rPr>
            </w:pPr>
            <w:r w:rsidDel="00000000" w:rsidR="00000000" w:rsidRPr="00000000">
              <w:rPr>
                <w:color w:val="555555"/>
                <w:sz w:val="24"/>
                <w:szCs w:val="24"/>
                <w:rtl w:val="0"/>
              </w:rPr>
              <w:t xml:space="preserve">Volunteer - Paid Internship</w:t>
            </w:r>
          </w:p>
          <w:p w:rsidR="00000000" w:rsidDel="00000000" w:rsidP="00000000" w:rsidRDefault="00000000" w:rsidRPr="00000000" w14:paraId="00000027">
            <w:pPr>
              <w:rPr>
                <w:color w:val="555555"/>
                <w:sz w:val="24"/>
                <w:szCs w:val="24"/>
              </w:rPr>
            </w:pPr>
            <w:r w:rsidDel="00000000" w:rsidR="00000000" w:rsidRPr="00000000">
              <w:rPr>
                <w:color w:val="555555"/>
                <w:sz w:val="24"/>
                <w:szCs w:val="24"/>
                <w:rtl w:val="0"/>
              </w:rPr>
              <w:t xml:space="preserve">6</w:t>
            </w:r>
          </w:p>
        </w:tc>
      </w:tr>
      <w:tr>
        <w:trPr>
          <w:cantSplit w:val="0"/>
          <w:trHeight w:val="45"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28">
            <w:pPr>
              <w:spacing w:line="46.95652173913044" w:lineRule="auto"/>
              <w:rPr>
                <w:color w:val="4e443c"/>
                <w:sz w:val="24"/>
                <w:szCs w:val="24"/>
              </w:rPr>
            </w:pPr>
            <w:r w:rsidDel="00000000" w:rsidR="00000000" w:rsidRPr="00000000">
              <w:rPr>
                <w:color w:val="4e443c"/>
                <w:sz w:val="24"/>
                <w:szCs w:val="24"/>
                <w:rtl w:val="0"/>
              </w:rPr>
              <w:t xml:space="preserve"> </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0.0" w:type="dxa"/>
            </w:tcMar>
            <w:vAlign w:val="top"/>
          </w:tcPr>
          <w:p w:rsidR="00000000" w:rsidDel="00000000" w:rsidP="00000000" w:rsidRDefault="00000000" w:rsidRPr="00000000" w14:paraId="0000002A">
            <w:pPr>
              <w:rPr>
                <w:color w:val="4e443c"/>
                <w:sz w:val="24"/>
                <w:szCs w:val="24"/>
              </w:rPr>
            </w:pPr>
            <w:r w:rsidDel="00000000" w:rsidR="00000000" w:rsidRPr="00000000">
              <w:rPr>
                <w:color w:val="800000"/>
                <w:sz w:val="24"/>
                <w:szCs w:val="24"/>
                <w:rtl w:val="0"/>
              </w:rPr>
              <w:t xml:space="preserve">Salary Basis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160.0" w:type="dxa"/>
              <w:bottom w:w="0.0" w:type="dxa"/>
              <w:right w:w="0.0" w:type="dxa"/>
            </w:tcMar>
            <w:vAlign w:val="top"/>
          </w:tcPr>
          <w:p w:rsidR="00000000" w:rsidDel="00000000" w:rsidP="00000000" w:rsidRDefault="00000000" w:rsidRPr="00000000" w14:paraId="0000002B">
            <w:pPr>
              <w:rPr>
                <w:color w:val="4e443c"/>
                <w:sz w:val="24"/>
                <w:szCs w:val="24"/>
              </w:rPr>
            </w:pPr>
            <w:r w:rsidDel="00000000" w:rsidR="00000000" w:rsidRPr="00000000">
              <w:rPr>
                <w:color w:val="555555"/>
                <w:sz w:val="24"/>
                <w:szCs w:val="24"/>
                <w:rtl w:val="0"/>
              </w:rPr>
              <w:t xml:space="preserve">Volunteer Stipend, $300-500/month</w:t>
            </w:r>
            <w:r w:rsidDel="00000000" w:rsidR="00000000" w:rsidRPr="00000000">
              <w:rPr>
                <w:rtl w:val="0"/>
              </w:rPr>
            </w:r>
          </w:p>
        </w:tc>
      </w:tr>
      <w:tr>
        <w:trPr>
          <w:cantSplit w:val="0"/>
          <w:trHeight w:val="45"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2C">
            <w:pPr>
              <w:spacing w:line="46.95652173913044" w:lineRule="auto"/>
              <w:rPr>
                <w:color w:val="4e443c"/>
                <w:sz w:val="24"/>
                <w:szCs w:val="24"/>
              </w:rPr>
            </w:pPr>
            <w:r w:rsidDel="00000000" w:rsidR="00000000" w:rsidRPr="00000000">
              <w:rPr>
                <w:color w:val="4e443c"/>
                <w:sz w:val="24"/>
                <w:szCs w:val="24"/>
                <w:rtl w:val="0"/>
              </w:rPr>
              <w:t xml:space="preserve"> </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0.0" w:type="dxa"/>
            </w:tcMar>
            <w:vAlign w:val="top"/>
          </w:tcPr>
          <w:p w:rsidR="00000000" w:rsidDel="00000000" w:rsidP="00000000" w:rsidRDefault="00000000" w:rsidRPr="00000000" w14:paraId="0000002E">
            <w:pPr>
              <w:rPr>
                <w:color w:val="4e443c"/>
                <w:sz w:val="24"/>
                <w:szCs w:val="24"/>
              </w:rPr>
            </w:pPr>
            <w:r w:rsidDel="00000000" w:rsidR="00000000" w:rsidRPr="00000000">
              <w:rPr>
                <w:color w:val="800000"/>
                <w:sz w:val="24"/>
                <w:szCs w:val="24"/>
                <w:rtl w:val="0"/>
              </w:rPr>
              <w:t xml:space="preserve">Benefits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160.0" w:type="dxa"/>
              <w:bottom w:w="0.0" w:type="dxa"/>
              <w:right w:w="0.0" w:type="dxa"/>
            </w:tcMar>
            <w:vAlign w:val="top"/>
          </w:tcPr>
          <w:p w:rsidR="00000000" w:rsidDel="00000000" w:rsidP="00000000" w:rsidRDefault="00000000" w:rsidRPr="00000000" w14:paraId="0000002F">
            <w:pPr>
              <w:rPr>
                <w:color w:val="4e443c"/>
                <w:sz w:val="24"/>
                <w:szCs w:val="24"/>
              </w:rPr>
            </w:pPr>
            <w:r w:rsidDel="00000000" w:rsidR="00000000" w:rsidRPr="00000000">
              <w:rPr>
                <w:color w:val="555555"/>
                <w:sz w:val="24"/>
                <w:szCs w:val="24"/>
                <w:rtl w:val="0"/>
              </w:rPr>
              <w:t xml:space="preserve">Complimentary housing and utilities, complimentary weekly meals and groceries. Participants will live in dormitory-style rooms with two shared bathrooms, a kitchen, and lounge/study space. All participants will be provided bicycles to navigate the small beach town of Kailua and bus passes to reach site partnerships or other areas of the island recreationally. 4 weeks vacation for year long participants.</w:t>
            </w:r>
            <w:r w:rsidDel="00000000" w:rsidR="00000000" w:rsidRPr="00000000">
              <w:rPr>
                <w:rtl w:val="0"/>
              </w:rPr>
            </w:r>
          </w:p>
        </w:tc>
      </w:tr>
      <w:tr>
        <w:trPr>
          <w:cantSplit w:val="0"/>
          <w:trHeight w:val="45"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30">
            <w:pPr>
              <w:spacing w:line="46.95652173913044" w:lineRule="auto"/>
              <w:rPr>
                <w:color w:val="4e443c"/>
                <w:sz w:val="24"/>
                <w:szCs w:val="24"/>
              </w:rPr>
            </w:pPr>
            <w:r w:rsidDel="00000000" w:rsidR="00000000" w:rsidRPr="00000000">
              <w:rPr>
                <w:color w:val="4e443c"/>
                <w:sz w:val="24"/>
                <w:szCs w:val="24"/>
                <w:rtl w:val="0"/>
              </w:rPr>
              <w:t xml:space="preserve"> </w:t>
            </w:r>
          </w:p>
        </w:tc>
      </w:tr>
      <w:tr>
        <w:trPr>
          <w:cantSplit w:val="0"/>
          <w:trHeight w:val="45"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32">
            <w:pPr>
              <w:spacing w:line="46.95652173913044" w:lineRule="auto"/>
              <w:rPr>
                <w:color w:val="4e443c"/>
                <w:sz w:val="24"/>
                <w:szCs w:val="24"/>
              </w:rPr>
            </w:pPr>
            <w:r w:rsidDel="00000000" w:rsidR="00000000" w:rsidRPr="00000000">
              <w:rPr>
                <w:color w:val="4e443c"/>
                <w:sz w:val="24"/>
                <w:szCs w:val="24"/>
                <w:rtl w:val="0"/>
              </w:rPr>
              <w:t xml:space="preserve"> </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0.0" w:type="dxa"/>
            </w:tcMar>
            <w:vAlign w:val="top"/>
          </w:tcPr>
          <w:p w:rsidR="00000000" w:rsidDel="00000000" w:rsidP="00000000" w:rsidRDefault="00000000" w:rsidRPr="00000000" w14:paraId="00000034">
            <w:pPr>
              <w:rPr>
                <w:color w:val="800000"/>
                <w:sz w:val="24"/>
                <w:szCs w:val="24"/>
              </w:rPr>
            </w:pPr>
            <w:r w:rsidDel="00000000" w:rsidR="00000000" w:rsidRPr="00000000">
              <w:rPr>
                <w:color w:val="800000"/>
                <w:sz w:val="24"/>
                <w:szCs w:val="24"/>
                <w:rtl w:val="0"/>
              </w:rPr>
              <w:t xml:space="preserve">Language</w:t>
            </w:r>
          </w:p>
          <w:p w:rsidR="00000000" w:rsidDel="00000000" w:rsidP="00000000" w:rsidRDefault="00000000" w:rsidRPr="00000000" w14:paraId="00000035">
            <w:pPr>
              <w:rPr>
                <w:color w:val="800000"/>
                <w:sz w:val="24"/>
                <w:szCs w:val="24"/>
              </w:rPr>
            </w:pPr>
            <w:r w:rsidDel="00000000" w:rsidR="00000000" w:rsidRPr="00000000">
              <w:rPr>
                <w:color w:val="800000"/>
                <w:sz w:val="24"/>
                <w:szCs w:val="24"/>
                <w:rtl w:val="0"/>
              </w:rPr>
              <w:t xml:space="preserve">Applicants</w:t>
            </w:r>
          </w:p>
        </w:tc>
        <w:tc>
          <w:tcPr>
            <w:tcBorders>
              <w:top w:color="000000" w:space="0" w:sz="0" w:val="nil"/>
              <w:left w:color="000000" w:space="0" w:sz="0" w:val="nil"/>
              <w:bottom w:color="000000" w:space="0" w:sz="0" w:val="nil"/>
              <w:right w:color="000000" w:space="0" w:sz="0" w:val="nil"/>
            </w:tcBorders>
            <w:shd w:fill="auto" w:val="clear"/>
            <w:tcMar>
              <w:top w:w="0.0" w:type="dxa"/>
              <w:left w:w="160.0" w:type="dxa"/>
              <w:bottom w:w="0.0" w:type="dxa"/>
              <w:right w:w="0.0" w:type="dxa"/>
            </w:tcMar>
            <w:vAlign w:val="top"/>
          </w:tcPr>
          <w:p w:rsidR="00000000" w:rsidDel="00000000" w:rsidP="00000000" w:rsidRDefault="00000000" w:rsidRPr="00000000" w14:paraId="00000036">
            <w:pPr>
              <w:rPr>
                <w:color w:val="4e443c"/>
                <w:sz w:val="24"/>
                <w:szCs w:val="24"/>
              </w:rPr>
            </w:pPr>
            <w:r w:rsidDel="00000000" w:rsidR="00000000" w:rsidRPr="00000000">
              <w:rPr>
                <w:color w:val="4e443c"/>
                <w:sz w:val="24"/>
                <w:szCs w:val="24"/>
                <w:rtl w:val="0"/>
              </w:rPr>
              <w:t xml:space="preserve">English, Japanese, Hawaiian</w:t>
            </w:r>
          </w:p>
          <w:p w:rsidR="00000000" w:rsidDel="00000000" w:rsidP="00000000" w:rsidRDefault="00000000" w:rsidRPr="00000000" w14:paraId="00000037">
            <w:pPr>
              <w:rPr>
                <w:color w:val="4e443c"/>
                <w:sz w:val="24"/>
                <w:szCs w:val="24"/>
              </w:rPr>
            </w:pPr>
            <w:r w:rsidDel="00000000" w:rsidR="00000000" w:rsidRPr="00000000">
              <w:rPr>
                <w:color w:val="4e443c"/>
                <w:sz w:val="24"/>
                <w:szCs w:val="24"/>
                <w:rtl w:val="0"/>
              </w:rPr>
              <w:t xml:space="preserve">Applicants must be aged 20-25. Applicants must by studying relevant theological, biblical, social work, or nonprofit management coursework at an accredited institution.</w:t>
            </w:r>
          </w:p>
        </w:tc>
      </w:tr>
      <w:tr>
        <w:trPr>
          <w:cantSplit w:val="0"/>
          <w:trHeight w:val="45"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38">
            <w:pPr>
              <w:spacing w:line="46.95652173913044" w:lineRule="auto"/>
              <w:rPr>
                <w:color w:val="4e443c"/>
                <w:sz w:val="24"/>
                <w:szCs w:val="24"/>
              </w:rPr>
            </w:pPr>
            <w:r w:rsidDel="00000000" w:rsidR="00000000" w:rsidRPr="00000000">
              <w:rPr>
                <w:rtl w:val="0"/>
              </w:rPr>
            </w:r>
          </w:p>
        </w:tc>
      </w:tr>
      <w:tr>
        <w:trPr>
          <w:cantSplit w:val="0"/>
          <w:trHeight w:val="297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80.0" w:type="dxa"/>
              <w:bottom w:w="0.0" w:type="dxa"/>
              <w:right w:w="0.0" w:type="dxa"/>
            </w:tcMar>
            <w:vAlign w:val="top"/>
          </w:tcPr>
          <w:p w:rsidR="00000000" w:rsidDel="00000000" w:rsidP="00000000" w:rsidRDefault="00000000" w:rsidRPr="00000000" w14:paraId="0000003A">
            <w:pPr>
              <w:rPr>
                <w:color w:val="4e443c"/>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160.0" w:type="dxa"/>
              <w:bottom w:w="0.0" w:type="dxa"/>
              <w:right w:w="0.0" w:type="dxa"/>
            </w:tcMar>
            <w:vAlign w:val="top"/>
          </w:tcPr>
          <w:p w:rsidR="00000000" w:rsidDel="00000000" w:rsidP="00000000" w:rsidRDefault="00000000" w:rsidRPr="00000000" w14:paraId="0000003B">
            <w:pPr>
              <w:jc w:val="center"/>
              <w:rPr>
                <w:color w:val="555555"/>
                <w:sz w:val="24"/>
                <w:szCs w:val="24"/>
              </w:rPr>
            </w:pPr>
            <w:r w:rsidDel="00000000" w:rsidR="00000000" w:rsidRPr="00000000">
              <w:rPr>
                <w:color w:val="555555"/>
                <w:sz w:val="24"/>
                <w:szCs w:val="24"/>
              </w:rPr>
              <w:drawing>
                <wp:inline distB="114300" distT="114300" distL="114300" distR="114300">
                  <wp:extent cx="4569262" cy="2299245"/>
                  <wp:effectExtent b="0" l="0" r="0" t="0"/>
                  <wp:docPr id="3"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4569262" cy="229924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jc w:val="center"/>
              <w:rPr>
                <w:color w:val="555555"/>
                <w:sz w:val="24"/>
                <w:szCs w:val="24"/>
              </w:rPr>
            </w:pPr>
            <w:r w:rsidDel="00000000" w:rsidR="00000000" w:rsidRPr="00000000">
              <w:rPr>
                <w:rtl w:val="0"/>
              </w:rPr>
            </w:r>
          </w:p>
        </w:tc>
      </w:tr>
    </w:tbl>
    <w:p w:rsidR="00000000" w:rsidDel="00000000" w:rsidP="00000000" w:rsidRDefault="00000000" w:rsidRPr="00000000" w14:paraId="0000003D">
      <w:pPr>
        <w:spacing w:after="200" w:before="120" w:line="276" w:lineRule="auto"/>
        <w:jc w:val="center"/>
        <w:rPr>
          <w:b w:val="1"/>
          <w:color w:val="222222"/>
          <w:u w:val="single"/>
        </w:rPr>
      </w:pPr>
      <w:r w:rsidDel="00000000" w:rsidR="00000000" w:rsidRPr="00000000">
        <w:br w:type="page"/>
      </w:r>
      <w:r w:rsidDel="00000000" w:rsidR="00000000" w:rsidRPr="00000000">
        <w:rPr>
          <w:rtl w:val="0"/>
        </w:rPr>
      </w:r>
    </w:p>
    <w:p w:rsidR="00000000" w:rsidDel="00000000" w:rsidP="00000000" w:rsidRDefault="00000000" w:rsidRPr="00000000" w14:paraId="0000003E">
      <w:pPr>
        <w:spacing w:after="200" w:before="120" w:line="276" w:lineRule="auto"/>
        <w:jc w:val="center"/>
        <w:rPr>
          <w:color w:val="222222"/>
        </w:rPr>
      </w:pPr>
      <w:r w:rsidDel="00000000" w:rsidR="00000000" w:rsidRPr="00000000">
        <w:rPr>
          <w:b w:val="1"/>
          <w:color w:val="222222"/>
          <w:u w:val="single"/>
          <w:rtl w:val="0"/>
        </w:rPr>
        <w:t xml:space="preserve">Mission and Learning Objectives</w:t>
      </w:r>
      <w:r w:rsidDel="00000000" w:rsidR="00000000" w:rsidRPr="00000000">
        <w:rPr>
          <w:rtl w:val="0"/>
        </w:rPr>
      </w:r>
    </w:p>
    <w:p w:rsidR="00000000" w:rsidDel="00000000" w:rsidP="00000000" w:rsidRDefault="00000000" w:rsidRPr="00000000" w14:paraId="0000003F">
      <w:pPr>
        <w:spacing w:after="200" w:before="120" w:lineRule="auto"/>
        <w:rPr>
          <w:b w:val="1"/>
          <w:color w:val="222222"/>
        </w:rPr>
      </w:pPr>
      <w:r w:rsidDel="00000000" w:rsidR="00000000" w:rsidRPr="00000000">
        <w:rPr>
          <w:b w:val="1"/>
          <w:color w:val="222222"/>
          <w:rtl w:val="0"/>
        </w:rPr>
        <w:t xml:space="preserve">Summary of the Service Learning Community Internship</w:t>
      </w:r>
    </w:p>
    <w:p w:rsidR="00000000" w:rsidDel="00000000" w:rsidP="00000000" w:rsidRDefault="00000000" w:rsidRPr="00000000" w14:paraId="00000040">
      <w:pPr>
        <w:spacing w:after="200" w:before="120" w:line="276" w:lineRule="auto"/>
        <w:rPr>
          <w:b w:val="1"/>
          <w:color w:val="222222"/>
        </w:rPr>
      </w:pPr>
      <w:r w:rsidDel="00000000" w:rsidR="00000000" w:rsidRPr="00000000">
        <w:rPr>
          <w:color w:val="222222"/>
          <w:rtl w:val="0"/>
        </w:rPr>
        <w:t xml:space="preserve">Kailua Christian Church’s (KCC) service learning community is an exercise in preparation for the environment of ministerial job prospects in chaplaincy, local church pastorship, and international mission that participants may face upon graduating from their theological institutions. Additionally, for participants interested in international mission work, this is an enlightening environment to learn about Christianity in context of historically colonized populations.</w:t>
      </w:r>
      <w:r w:rsidDel="00000000" w:rsidR="00000000" w:rsidRPr="00000000">
        <w:rPr>
          <w:b w:val="1"/>
          <w:color w:val="222222"/>
          <w:rtl w:val="0"/>
        </w:rPr>
        <w:t xml:space="preserve"> </w:t>
      </w:r>
    </w:p>
    <w:p w:rsidR="00000000" w:rsidDel="00000000" w:rsidP="00000000" w:rsidRDefault="00000000" w:rsidRPr="00000000" w14:paraId="00000041">
      <w:pPr>
        <w:spacing w:after="200" w:before="120" w:line="276" w:lineRule="auto"/>
        <w:rPr>
          <w:b w:val="1"/>
          <w:color w:val="222222"/>
        </w:rPr>
      </w:pPr>
      <w:r w:rsidDel="00000000" w:rsidR="00000000" w:rsidRPr="00000000">
        <w:rPr>
          <w:color w:val="222222"/>
          <w:rtl w:val="0"/>
        </w:rPr>
        <w:t xml:space="preserve">Participants</w:t>
      </w:r>
      <w:r w:rsidDel="00000000" w:rsidR="00000000" w:rsidRPr="00000000">
        <w:rPr>
          <w:color w:val="222222"/>
          <w:rtl w:val="0"/>
        </w:rPr>
        <w:t xml:space="preserve"> will be held in supportive discernment while they navigate their ministry direction by a community that has years of experience guiding Seminarians through their pastoral calls, as well as having access to and education from a variety of professional pastors and chaplains. The declining church is the fact of life for many seminary participants' future job prospects and has a huge impact on the durability of chaplaincy careers, as the funding and support for most chaplaincy jobs comes from local church facilitation. Further, Christianity in historically colonized contexts often operates differently than Christianity in majority Western contexts, and the nature of the globalized, post-colonial world will impact future pastoral job opportunities.</w:t>
      </w:r>
      <w:r w:rsidDel="00000000" w:rsidR="00000000" w:rsidRPr="00000000">
        <w:rPr>
          <w:rtl w:val="0"/>
        </w:rPr>
      </w:r>
    </w:p>
    <w:p w:rsidR="00000000" w:rsidDel="00000000" w:rsidP="00000000" w:rsidRDefault="00000000" w:rsidRPr="00000000" w14:paraId="00000042">
      <w:pPr>
        <w:spacing w:after="240" w:before="240" w:lineRule="auto"/>
        <w:rPr>
          <w:color w:val="222222"/>
        </w:rPr>
      </w:pPr>
      <w:r w:rsidDel="00000000" w:rsidR="00000000" w:rsidRPr="00000000">
        <w:rPr>
          <w:color w:val="222222"/>
          <w:rtl w:val="0"/>
        </w:rPr>
        <w:t xml:space="preserve">Participants will live in a Service Learning Community, collaborating with ministry peers to develop pastoral leadership and voice within local church and chaplaincy contexts. The program focuses on three key objectives:</w:t>
      </w:r>
    </w:p>
    <w:p w:rsidR="00000000" w:rsidDel="00000000" w:rsidP="00000000" w:rsidRDefault="00000000" w:rsidRPr="00000000" w14:paraId="00000043">
      <w:pPr>
        <w:numPr>
          <w:ilvl w:val="0"/>
          <w:numId w:val="2"/>
        </w:numPr>
        <w:spacing w:after="0" w:afterAutospacing="0" w:before="240" w:lineRule="auto"/>
        <w:ind w:left="720" w:hanging="360"/>
        <w:rPr>
          <w:color w:val="222222"/>
        </w:rPr>
      </w:pPr>
      <w:r w:rsidDel="00000000" w:rsidR="00000000" w:rsidRPr="00000000">
        <w:rPr>
          <w:color w:val="222222"/>
          <w:rtl w:val="0"/>
        </w:rPr>
        <w:t xml:space="preserve">Envisioning solutions for declining mainline churches, including contemporary worship and outreach.</w:t>
      </w:r>
    </w:p>
    <w:p w:rsidR="00000000" w:rsidDel="00000000" w:rsidP="00000000" w:rsidRDefault="00000000" w:rsidRPr="00000000" w14:paraId="00000044">
      <w:pPr>
        <w:numPr>
          <w:ilvl w:val="0"/>
          <w:numId w:val="2"/>
        </w:numPr>
        <w:spacing w:after="0" w:afterAutospacing="0" w:before="0" w:beforeAutospacing="0" w:lineRule="auto"/>
        <w:ind w:left="720" w:hanging="360"/>
        <w:rPr>
          <w:color w:val="222222"/>
        </w:rPr>
      </w:pPr>
      <w:r w:rsidDel="00000000" w:rsidR="00000000" w:rsidRPr="00000000">
        <w:rPr>
          <w:color w:val="222222"/>
          <w:rtl w:val="0"/>
        </w:rPr>
        <w:t xml:space="preserve">Expanding chaplaincy with Hawaii's largest homeless service organization, The Institute for Human Services (IHS).</w:t>
      </w:r>
    </w:p>
    <w:p w:rsidR="00000000" w:rsidDel="00000000" w:rsidP="00000000" w:rsidRDefault="00000000" w:rsidRPr="00000000" w14:paraId="00000045">
      <w:pPr>
        <w:numPr>
          <w:ilvl w:val="0"/>
          <w:numId w:val="2"/>
        </w:numPr>
        <w:spacing w:after="240" w:before="0" w:beforeAutospacing="0" w:lineRule="auto"/>
        <w:ind w:left="720" w:hanging="360"/>
        <w:rPr>
          <w:color w:val="222222"/>
        </w:rPr>
      </w:pPr>
      <w:r w:rsidDel="00000000" w:rsidR="00000000" w:rsidRPr="00000000">
        <w:rPr>
          <w:color w:val="222222"/>
          <w:rtl w:val="0"/>
        </w:rPr>
        <w:t xml:space="preserve">Exploring Christianity's role in historically colonized contexts to understand its impact on future ministry.</w:t>
      </w:r>
    </w:p>
    <w:p w:rsidR="00000000" w:rsidDel="00000000" w:rsidP="00000000" w:rsidRDefault="00000000" w:rsidRPr="00000000" w14:paraId="00000046">
      <w:pPr>
        <w:spacing w:after="240" w:before="240" w:lineRule="auto"/>
        <w:rPr>
          <w:color w:val="222222"/>
        </w:rPr>
      </w:pPr>
      <w:r w:rsidDel="00000000" w:rsidR="00000000" w:rsidRPr="00000000">
        <w:rPr>
          <w:b w:val="1"/>
          <w:color w:val="222222"/>
          <w:rtl w:val="0"/>
        </w:rPr>
        <w:t xml:space="preserve">Learning Objectives and Activities</w:t>
        <w:br w:type="textWrapping"/>
      </w:r>
      <w:r w:rsidDel="00000000" w:rsidR="00000000" w:rsidRPr="00000000">
        <w:rPr>
          <w:color w:val="222222"/>
          <w:rtl w:val="0"/>
        </w:rPr>
        <w:t xml:space="preserve">Participants will engage in:</w:t>
      </w:r>
    </w:p>
    <w:p w:rsidR="00000000" w:rsidDel="00000000" w:rsidP="00000000" w:rsidRDefault="00000000" w:rsidRPr="00000000" w14:paraId="00000047">
      <w:pPr>
        <w:numPr>
          <w:ilvl w:val="0"/>
          <w:numId w:val="4"/>
        </w:numPr>
        <w:spacing w:after="0" w:afterAutospacing="0" w:before="240" w:lineRule="auto"/>
        <w:ind w:left="720" w:hanging="360"/>
        <w:rPr>
          <w:color w:val="222222"/>
        </w:rPr>
      </w:pPr>
      <w:r w:rsidDel="00000000" w:rsidR="00000000" w:rsidRPr="00000000">
        <w:rPr>
          <w:color w:val="222222"/>
          <w:rtl w:val="0"/>
        </w:rPr>
        <w:t xml:space="preserve">Preaching or teaching quarterly and assisting Sunday worship.</w:t>
      </w:r>
    </w:p>
    <w:p w:rsidR="00000000" w:rsidDel="00000000" w:rsidP="00000000" w:rsidRDefault="00000000" w:rsidRPr="00000000" w14:paraId="00000048">
      <w:pPr>
        <w:numPr>
          <w:ilvl w:val="0"/>
          <w:numId w:val="4"/>
        </w:numPr>
        <w:spacing w:after="0" w:afterAutospacing="0" w:before="0" w:beforeAutospacing="0" w:lineRule="auto"/>
        <w:ind w:left="720" w:hanging="360"/>
        <w:rPr>
          <w:color w:val="222222"/>
        </w:rPr>
      </w:pPr>
      <w:r w:rsidDel="00000000" w:rsidR="00000000" w:rsidRPr="00000000">
        <w:rPr>
          <w:color w:val="222222"/>
          <w:rtl w:val="0"/>
        </w:rPr>
        <w:t xml:space="preserve">Designing and leading a Vacation Bible School (VBS) for keiki (ages 6–12).</w:t>
      </w:r>
    </w:p>
    <w:p w:rsidR="00000000" w:rsidDel="00000000" w:rsidP="00000000" w:rsidRDefault="00000000" w:rsidRPr="00000000" w14:paraId="00000049">
      <w:pPr>
        <w:numPr>
          <w:ilvl w:val="0"/>
          <w:numId w:val="4"/>
        </w:numPr>
        <w:spacing w:after="0" w:afterAutospacing="0" w:before="0" w:beforeAutospacing="0" w:lineRule="auto"/>
        <w:ind w:left="720" w:hanging="360"/>
        <w:rPr>
          <w:color w:val="222222"/>
        </w:rPr>
      </w:pPr>
      <w:r w:rsidDel="00000000" w:rsidR="00000000" w:rsidRPr="00000000">
        <w:rPr>
          <w:color w:val="222222"/>
          <w:rtl w:val="0"/>
        </w:rPr>
        <w:t xml:space="preserve">Designing and providing spiritual care programs at IHS’s Kilohana and Kalihi Uka Recovery House Shelters.</w:t>
      </w:r>
    </w:p>
    <w:p w:rsidR="00000000" w:rsidDel="00000000" w:rsidP="00000000" w:rsidRDefault="00000000" w:rsidRPr="00000000" w14:paraId="0000004A">
      <w:pPr>
        <w:numPr>
          <w:ilvl w:val="0"/>
          <w:numId w:val="4"/>
        </w:numPr>
        <w:spacing w:after="0" w:afterAutospacing="0" w:before="0" w:beforeAutospacing="0" w:lineRule="auto"/>
        <w:ind w:left="720" w:hanging="360"/>
        <w:rPr>
          <w:color w:val="222222"/>
          <w:u w:val="none"/>
        </w:rPr>
      </w:pPr>
      <w:r w:rsidDel="00000000" w:rsidR="00000000" w:rsidRPr="00000000">
        <w:rPr>
          <w:color w:val="222222"/>
          <w:rtl w:val="0"/>
        </w:rPr>
        <w:t xml:space="preserve">Facilitating a monthly spiritual pā’ina lunch “talk story” after worship.</w:t>
      </w:r>
    </w:p>
    <w:p w:rsidR="00000000" w:rsidDel="00000000" w:rsidP="00000000" w:rsidRDefault="00000000" w:rsidRPr="00000000" w14:paraId="0000004B">
      <w:pPr>
        <w:numPr>
          <w:ilvl w:val="0"/>
          <w:numId w:val="4"/>
        </w:numPr>
        <w:spacing w:after="0" w:afterAutospacing="0" w:before="0" w:beforeAutospacing="0" w:lineRule="auto"/>
        <w:ind w:left="720" w:hanging="360"/>
        <w:rPr>
          <w:color w:val="222222"/>
          <w:u w:val="none"/>
        </w:rPr>
      </w:pPr>
      <w:r w:rsidDel="00000000" w:rsidR="00000000" w:rsidRPr="00000000">
        <w:rPr>
          <w:color w:val="222222"/>
          <w:rtl w:val="0"/>
        </w:rPr>
        <w:t xml:space="preserve">Supporting KCC and IHS programs through advertising and outreach.</w:t>
      </w:r>
    </w:p>
    <w:p w:rsidR="00000000" w:rsidDel="00000000" w:rsidP="00000000" w:rsidRDefault="00000000" w:rsidRPr="00000000" w14:paraId="0000004C">
      <w:pPr>
        <w:numPr>
          <w:ilvl w:val="0"/>
          <w:numId w:val="4"/>
        </w:numPr>
        <w:spacing w:after="0" w:afterAutospacing="0" w:before="0" w:beforeAutospacing="0" w:lineRule="auto"/>
        <w:ind w:left="720" w:hanging="360"/>
        <w:rPr>
          <w:color w:val="222222"/>
        </w:rPr>
      </w:pPr>
      <w:r w:rsidDel="00000000" w:rsidR="00000000" w:rsidRPr="00000000">
        <w:rPr>
          <w:color w:val="222222"/>
          <w:rtl w:val="0"/>
        </w:rPr>
        <w:t xml:space="preserve">Studying Christianity in post-colonial societies, with a focus on Hawaiian, Japanese, Filipino, and Micronesian contexts.</w:t>
      </w:r>
    </w:p>
    <w:p w:rsidR="00000000" w:rsidDel="00000000" w:rsidP="00000000" w:rsidRDefault="00000000" w:rsidRPr="00000000" w14:paraId="0000004D">
      <w:pPr>
        <w:numPr>
          <w:ilvl w:val="0"/>
          <w:numId w:val="4"/>
        </w:numPr>
        <w:spacing w:after="240" w:before="0" w:beforeAutospacing="0" w:lineRule="auto"/>
        <w:ind w:left="720" w:hanging="360"/>
        <w:rPr>
          <w:color w:val="222222"/>
        </w:rPr>
      </w:pPr>
      <w:r w:rsidDel="00000000" w:rsidR="00000000" w:rsidRPr="00000000">
        <w:rPr>
          <w:color w:val="222222"/>
          <w:rtl w:val="0"/>
        </w:rPr>
        <w:t xml:space="preserve">Researching the connection between churches, chaplaincy, and social service systems.</w:t>
      </w:r>
    </w:p>
    <w:p w:rsidR="00000000" w:rsidDel="00000000" w:rsidP="00000000" w:rsidRDefault="00000000" w:rsidRPr="00000000" w14:paraId="0000004E">
      <w:pPr>
        <w:spacing w:after="240" w:before="240" w:lineRule="auto"/>
        <w:rPr>
          <w:b w:val="1"/>
          <w:color w:val="222222"/>
        </w:rPr>
      </w:pPr>
      <w:r w:rsidDel="00000000" w:rsidR="00000000" w:rsidRPr="00000000">
        <w:rPr>
          <w:b w:val="1"/>
          <w:color w:val="222222"/>
          <w:rtl w:val="0"/>
        </w:rPr>
        <w:t xml:space="preserve">Program Goals</w:t>
      </w:r>
    </w:p>
    <w:p w:rsidR="00000000" w:rsidDel="00000000" w:rsidP="00000000" w:rsidRDefault="00000000" w:rsidRPr="00000000" w14:paraId="0000004F">
      <w:pPr>
        <w:numPr>
          <w:ilvl w:val="0"/>
          <w:numId w:val="1"/>
        </w:numPr>
        <w:spacing w:after="0" w:afterAutospacing="0" w:before="240" w:lineRule="auto"/>
        <w:ind w:left="720" w:hanging="360"/>
        <w:rPr>
          <w:color w:val="222222"/>
        </w:rPr>
      </w:pPr>
      <w:r w:rsidDel="00000000" w:rsidR="00000000" w:rsidRPr="00000000">
        <w:rPr>
          <w:color w:val="222222"/>
          <w:rtl w:val="0"/>
        </w:rPr>
        <w:t xml:space="preserve">Develop pastoral leadership in church and community settings.</w:t>
      </w:r>
    </w:p>
    <w:p w:rsidR="00000000" w:rsidDel="00000000" w:rsidP="00000000" w:rsidRDefault="00000000" w:rsidRPr="00000000" w14:paraId="00000050">
      <w:pPr>
        <w:numPr>
          <w:ilvl w:val="0"/>
          <w:numId w:val="1"/>
        </w:numPr>
        <w:spacing w:after="0" w:afterAutospacing="0" w:before="0" w:beforeAutospacing="0" w:lineRule="auto"/>
        <w:ind w:left="720" w:hanging="360"/>
        <w:rPr>
          <w:color w:val="222222"/>
        </w:rPr>
      </w:pPr>
      <w:r w:rsidDel="00000000" w:rsidR="00000000" w:rsidRPr="00000000">
        <w:rPr>
          <w:color w:val="222222"/>
          <w:rtl w:val="0"/>
        </w:rPr>
        <w:t xml:space="preserve">Navigate the decline of mainline churches and its effect on chaplaincy.</w:t>
      </w:r>
    </w:p>
    <w:p w:rsidR="00000000" w:rsidDel="00000000" w:rsidP="00000000" w:rsidRDefault="00000000" w:rsidRPr="00000000" w14:paraId="00000051">
      <w:pPr>
        <w:numPr>
          <w:ilvl w:val="0"/>
          <w:numId w:val="1"/>
        </w:numPr>
        <w:spacing w:after="0" w:afterAutospacing="0" w:before="0" w:beforeAutospacing="0" w:lineRule="auto"/>
        <w:ind w:left="720" w:hanging="360"/>
        <w:rPr>
          <w:color w:val="222222"/>
          <w:u w:val="none"/>
        </w:rPr>
      </w:pPr>
      <w:r w:rsidDel="00000000" w:rsidR="00000000" w:rsidRPr="00000000">
        <w:rPr>
          <w:color w:val="222222"/>
          <w:rtl w:val="0"/>
        </w:rPr>
        <w:t xml:space="preserve">Develop proficiency in spiritual care for vulnerable populations.</w:t>
      </w:r>
    </w:p>
    <w:p w:rsidR="00000000" w:rsidDel="00000000" w:rsidP="00000000" w:rsidRDefault="00000000" w:rsidRPr="00000000" w14:paraId="00000052">
      <w:pPr>
        <w:numPr>
          <w:ilvl w:val="0"/>
          <w:numId w:val="1"/>
        </w:numPr>
        <w:spacing w:after="240" w:before="0" w:beforeAutospacing="0" w:lineRule="auto"/>
        <w:ind w:left="720" w:hanging="360"/>
        <w:rPr>
          <w:color w:val="222222"/>
        </w:rPr>
      </w:pPr>
      <w:r w:rsidDel="00000000" w:rsidR="00000000" w:rsidRPr="00000000">
        <w:rPr>
          <w:color w:val="222222"/>
          <w:rtl w:val="0"/>
        </w:rPr>
        <w:t xml:space="preserve">Analyze Christianity’s contextual practice in multicultural and colonized environments.</w:t>
      </w:r>
    </w:p>
    <w:p w:rsidR="00000000" w:rsidDel="00000000" w:rsidP="00000000" w:rsidRDefault="00000000" w:rsidRPr="00000000" w14:paraId="00000053">
      <w:pPr>
        <w:spacing w:after="240" w:before="240" w:lineRule="auto"/>
        <w:rPr>
          <w:b w:val="1"/>
          <w:color w:val="222222"/>
        </w:rPr>
      </w:pPr>
      <w:r w:rsidDel="00000000" w:rsidR="00000000" w:rsidRPr="00000000">
        <w:rPr>
          <w:b w:val="1"/>
          <w:color w:val="222222"/>
          <w:rtl w:val="0"/>
        </w:rPr>
        <w:t xml:space="preserve">Weekly Commitments (35–40 hours for summer, 10–15 for yearlong)</w:t>
      </w:r>
    </w:p>
    <w:p w:rsidR="00000000" w:rsidDel="00000000" w:rsidP="00000000" w:rsidRDefault="00000000" w:rsidRPr="00000000" w14:paraId="00000054">
      <w:pPr>
        <w:numPr>
          <w:ilvl w:val="0"/>
          <w:numId w:val="3"/>
        </w:numPr>
        <w:spacing w:after="0" w:afterAutospacing="0" w:before="240" w:lineRule="auto"/>
        <w:ind w:left="720" w:hanging="360"/>
        <w:rPr>
          <w:color w:val="222222"/>
        </w:rPr>
      </w:pPr>
      <w:r w:rsidDel="00000000" w:rsidR="00000000" w:rsidRPr="00000000">
        <w:rPr>
          <w:color w:val="222222"/>
          <w:rtl w:val="0"/>
        </w:rPr>
        <w:t xml:space="preserve">Weekly reflection dinner with the Service Learning Community and Committee.</w:t>
      </w:r>
    </w:p>
    <w:p w:rsidR="00000000" w:rsidDel="00000000" w:rsidP="00000000" w:rsidRDefault="00000000" w:rsidRPr="00000000" w14:paraId="00000055">
      <w:pPr>
        <w:numPr>
          <w:ilvl w:val="0"/>
          <w:numId w:val="3"/>
        </w:numPr>
        <w:spacing w:after="0" w:afterAutospacing="0" w:before="0" w:beforeAutospacing="0" w:lineRule="auto"/>
        <w:ind w:left="720" w:hanging="360"/>
        <w:rPr>
          <w:color w:val="222222"/>
        </w:rPr>
      </w:pPr>
      <w:r w:rsidDel="00000000" w:rsidR="00000000" w:rsidRPr="00000000">
        <w:rPr>
          <w:color w:val="222222"/>
          <w:rtl w:val="0"/>
        </w:rPr>
        <w:t xml:space="preserve">Monthly or on-call spiritual coaching with professional Spiritual Director.</w:t>
      </w:r>
    </w:p>
    <w:p w:rsidR="00000000" w:rsidDel="00000000" w:rsidP="00000000" w:rsidRDefault="00000000" w:rsidRPr="00000000" w14:paraId="00000056">
      <w:pPr>
        <w:numPr>
          <w:ilvl w:val="0"/>
          <w:numId w:val="3"/>
        </w:numPr>
        <w:spacing w:after="0" w:afterAutospacing="0" w:before="0" w:beforeAutospacing="0" w:lineRule="auto"/>
        <w:ind w:left="720" w:hanging="360"/>
        <w:rPr>
          <w:color w:val="222222"/>
        </w:rPr>
      </w:pPr>
      <w:r w:rsidDel="00000000" w:rsidR="00000000" w:rsidRPr="00000000">
        <w:rPr>
          <w:color w:val="222222"/>
          <w:rtl w:val="0"/>
        </w:rPr>
        <w:t xml:space="preserve">Weekly workshop with rotation of guest Pastors (summer only)</w:t>
      </w:r>
    </w:p>
    <w:p w:rsidR="00000000" w:rsidDel="00000000" w:rsidP="00000000" w:rsidRDefault="00000000" w:rsidRPr="00000000" w14:paraId="00000057">
      <w:pPr>
        <w:numPr>
          <w:ilvl w:val="0"/>
          <w:numId w:val="3"/>
        </w:numPr>
        <w:spacing w:after="0" w:afterAutospacing="0" w:before="0" w:beforeAutospacing="0" w:lineRule="auto"/>
        <w:ind w:left="720" w:hanging="360"/>
        <w:rPr>
          <w:color w:val="222222"/>
        </w:rPr>
      </w:pPr>
      <w:r w:rsidDel="00000000" w:rsidR="00000000" w:rsidRPr="00000000">
        <w:rPr>
          <w:color w:val="222222"/>
          <w:rtl w:val="0"/>
        </w:rPr>
        <w:t xml:space="preserve">Researching church and and its effect on social service systems (reading materials provided) </w:t>
      </w:r>
    </w:p>
    <w:p w:rsidR="00000000" w:rsidDel="00000000" w:rsidP="00000000" w:rsidRDefault="00000000" w:rsidRPr="00000000" w14:paraId="00000058">
      <w:pPr>
        <w:numPr>
          <w:ilvl w:val="0"/>
          <w:numId w:val="3"/>
        </w:numPr>
        <w:spacing w:after="0" w:afterAutospacing="0" w:before="0" w:beforeAutospacing="0" w:lineRule="auto"/>
        <w:ind w:left="720" w:hanging="360"/>
        <w:rPr>
          <w:color w:val="222222"/>
        </w:rPr>
      </w:pPr>
      <w:r w:rsidDel="00000000" w:rsidR="00000000" w:rsidRPr="00000000">
        <w:rPr>
          <w:color w:val="222222"/>
          <w:rtl w:val="0"/>
        </w:rPr>
        <w:t xml:space="preserve">Researching the effects of Christian colonization on indigenous and vulnerable populations, in particular common populations in Hawaii (reading materials provided)</w:t>
      </w:r>
    </w:p>
    <w:p w:rsidR="00000000" w:rsidDel="00000000" w:rsidP="00000000" w:rsidRDefault="00000000" w:rsidRPr="00000000" w14:paraId="00000059">
      <w:pPr>
        <w:numPr>
          <w:ilvl w:val="0"/>
          <w:numId w:val="3"/>
        </w:numPr>
        <w:spacing w:after="0" w:afterAutospacing="0" w:before="0" w:beforeAutospacing="0" w:lineRule="auto"/>
        <w:ind w:left="720" w:hanging="360"/>
        <w:rPr>
          <w:color w:val="222222"/>
        </w:rPr>
      </w:pPr>
      <w:r w:rsidDel="00000000" w:rsidR="00000000" w:rsidRPr="00000000">
        <w:rPr>
          <w:color w:val="222222"/>
          <w:rtl w:val="0"/>
        </w:rPr>
        <w:t xml:space="preserve">Researching chaplaincy to individuals experiencing homelessness, addiction, and mental illness (reading materials provided)</w:t>
      </w:r>
    </w:p>
    <w:p w:rsidR="00000000" w:rsidDel="00000000" w:rsidP="00000000" w:rsidRDefault="00000000" w:rsidRPr="00000000" w14:paraId="0000005A">
      <w:pPr>
        <w:numPr>
          <w:ilvl w:val="0"/>
          <w:numId w:val="3"/>
        </w:numPr>
        <w:spacing w:after="0" w:afterAutospacing="0" w:before="0" w:beforeAutospacing="0" w:lineRule="auto"/>
        <w:ind w:left="720" w:hanging="360"/>
        <w:rPr>
          <w:color w:val="222222"/>
        </w:rPr>
      </w:pPr>
      <w:r w:rsidDel="00000000" w:rsidR="00000000" w:rsidRPr="00000000">
        <w:rPr>
          <w:color w:val="222222"/>
          <w:rtl w:val="0"/>
        </w:rPr>
        <w:t xml:space="preserve">Planning, advertising, and executing a Vacation Bible School for the week of July 28-August 1, 2025.</w:t>
      </w:r>
    </w:p>
    <w:p w:rsidR="00000000" w:rsidDel="00000000" w:rsidP="00000000" w:rsidRDefault="00000000" w:rsidRPr="00000000" w14:paraId="0000005B">
      <w:pPr>
        <w:numPr>
          <w:ilvl w:val="0"/>
          <w:numId w:val="3"/>
        </w:numPr>
        <w:spacing w:after="0" w:afterAutospacing="0" w:before="0" w:beforeAutospacing="0" w:lineRule="auto"/>
        <w:ind w:left="720" w:hanging="360"/>
        <w:rPr>
          <w:color w:val="222222"/>
          <w:u w:val="none"/>
        </w:rPr>
      </w:pPr>
      <w:r w:rsidDel="00000000" w:rsidR="00000000" w:rsidRPr="00000000">
        <w:rPr>
          <w:color w:val="222222"/>
          <w:rtl w:val="0"/>
        </w:rPr>
        <w:t xml:space="preserve">Designing and facilitating a monthly spiritual pā’ina lunch “talk story” program with the congregation post-worship.</w:t>
      </w:r>
    </w:p>
    <w:p w:rsidR="00000000" w:rsidDel="00000000" w:rsidP="00000000" w:rsidRDefault="00000000" w:rsidRPr="00000000" w14:paraId="0000005C">
      <w:pPr>
        <w:numPr>
          <w:ilvl w:val="0"/>
          <w:numId w:val="3"/>
        </w:numPr>
        <w:spacing w:after="0" w:afterAutospacing="0" w:before="0" w:beforeAutospacing="0" w:lineRule="auto"/>
        <w:ind w:left="720" w:hanging="360"/>
        <w:rPr>
          <w:color w:val="222222"/>
        </w:rPr>
      </w:pPr>
      <w:r w:rsidDel="00000000" w:rsidR="00000000" w:rsidRPr="00000000">
        <w:rPr>
          <w:color w:val="222222"/>
          <w:rtl w:val="0"/>
        </w:rPr>
        <w:t xml:space="preserve">Visiting and serving in a chaplaincy and/or social work capacity at the Institute for Human Services (homeless services) </w:t>
      </w:r>
    </w:p>
    <w:p w:rsidR="00000000" w:rsidDel="00000000" w:rsidP="00000000" w:rsidRDefault="00000000" w:rsidRPr="00000000" w14:paraId="0000005D">
      <w:pPr>
        <w:numPr>
          <w:ilvl w:val="0"/>
          <w:numId w:val="3"/>
        </w:numPr>
        <w:spacing w:after="0" w:afterAutospacing="0" w:before="0" w:beforeAutospacing="0" w:lineRule="auto"/>
        <w:ind w:left="720" w:hanging="360"/>
        <w:rPr>
          <w:color w:val="222222"/>
        </w:rPr>
      </w:pPr>
      <w:r w:rsidDel="00000000" w:rsidR="00000000" w:rsidRPr="00000000">
        <w:rPr>
          <w:color w:val="222222"/>
          <w:rtl w:val="0"/>
        </w:rPr>
        <w:t xml:space="preserve">Both missions at the church or the shelters should intentionally integrate knowledge of cultural practices into ministry work.</w:t>
      </w:r>
    </w:p>
    <w:p w:rsidR="00000000" w:rsidDel="00000000" w:rsidP="00000000" w:rsidRDefault="00000000" w:rsidRPr="00000000" w14:paraId="0000005E">
      <w:pPr>
        <w:numPr>
          <w:ilvl w:val="0"/>
          <w:numId w:val="3"/>
        </w:numPr>
        <w:spacing w:after="0" w:afterAutospacing="0" w:before="0" w:beforeAutospacing="0" w:lineRule="auto"/>
        <w:ind w:left="720" w:hanging="360"/>
        <w:rPr>
          <w:color w:val="222222"/>
          <w:u w:val="none"/>
        </w:rPr>
      </w:pPr>
      <w:r w:rsidDel="00000000" w:rsidR="00000000" w:rsidRPr="00000000">
        <w:rPr>
          <w:color w:val="222222"/>
          <w:rtl w:val="0"/>
        </w:rPr>
        <w:t xml:space="preserve">Maintaining social media presence for the purpose of advertising programs facilitated by the service learning community.</w:t>
      </w:r>
    </w:p>
    <w:p w:rsidR="00000000" w:rsidDel="00000000" w:rsidP="00000000" w:rsidRDefault="00000000" w:rsidRPr="00000000" w14:paraId="0000005F">
      <w:pPr>
        <w:numPr>
          <w:ilvl w:val="0"/>
          <w:numId w:val="3"/>
        </w:numPr>
        <w:spacing w:after="0" w:afterAutospacing="0" w:before="0" w:beforeAutospacing="0" w:lineRule="auto"/>
        <w:ind w:left="720" w:hanging="360"/>
        <w:rPr>
          <w:color w:val="222222"/>
        </w:rPr>
      </w:pPr>
      <w:r w:rsidDel="00000000" w:rsidR="00000000" w:rsidRPr="00000000">
        <w:rPr>
          <w:color w:val="222222"/>
          <w:rtl w:val="0"/>
        </w:rPr>
        <w:t xml:space="preserve">All participants will be expected to attend and participate in traditional Sunday worship service weekly and provide a testimonial summary for the congregation at the conclusion of their program (summer) or on a quarterly basis (yearlong).</w:t>
      </w:r>
    </w:p>
    <w:p w:rsidR="00000000" w:rsidDel="00000000" w:rsidP="00000000" w:rsidRDefault="00000000" w:rsidRPr="00000000" w14:paraId="00000060">
      <w:pPr>
        <w:numPr>
          <w:ilvl w:val="0"/>
          <w:numId w:val="3"/>
        </w:numPr>
        <w:spacing w:after="0" w:afterAutospacing="0" w:before="0" w:beforeAutospacing="0" w:lineRule="auto"/>
        <w:ind w:left="720" w:hanging="360"/>
        <w:rPr>
          <w:color w:val="222222"/>
        </w:rPr>
      </w:pPr>
      <w:r w:rsidDel="00000000" w:rsidR="00000000" w:rsidRPr="00000000">
        <w:rPr>
          <w:color w:val="222222"/>
          <w:rtl w:val="0"/>
        </w:rPr>
        <w:t xml:space="preserve">All participants will be expected to attend at least 1 Council and/or Deacons meeting to help provide leadership insight. </w:t>
      </w:r>
    </w:p>
    <w:p w:rsidR="00000000" w:rsidDel="00000000" w:rsidP="00000000" w:rsidRDefault="00000000" w:rsidRPr="00000000" w14:paraId="00000061">
      <w:pPr>
        <w:numPr>
          <w:ilvl w:val="0"/>
          <w:numId w:val="3"/>
        </w:numPr>
        <w:spacing w:after="0" w:afterAutospacing="0" w:before="0" w:beforeAutospacing="0" w:lineRule="auto"/>
        <w:ind w:left="720" w:hanging="360"/>
        <w:rPr>
          <w:color w:val="222222"/>
        </w:rPr>
      </w:pPr>
      <w:r w:rsidDel="00000000" w:rsidR="00000000" w:rsidRPr="00000000">
        <w:rPr>
          <w:color w:val="222222"/>
          <w:rtl w:val="0"/>
        </w:rPr>
        <w:t xml:space="preserve">All participants will be expected to preach for a worship service or teach a Christian Education class for the church once (summer) or quarterly (year long) during their service. </w:t>
      </w:r>
    </w:p>
    <w:p w:rsidR="00000000" w:rsidDel="00000000" w:rsidP="00000000" w:rsidRDefault="00000000" w:rsidRPr="00000000" w14:paraId="00000062">
      <w:pPr>
        <w:numPr>
          <w:ilvl w:val="0"/>
          <w:numId w:val="3"/>
        </w:numPr>
        <w:spacing w:after="240" w:before="0" w:beforeAutospacing="0" w:lineRule="auto"/>
        <w:ind w:left="720" w:hanging="360"/>
        <w:rPr>
          <w:color w:val="222222"/>
        </w:rPr>
      </w:pPr>
      <w:r w:rsidDel="00000000" w:rsidR="00000000" w:rsidRPr="00000000">
        <w:rPr>
          <w:color w:val="222222"/>
          <w:rtl w:val="0"/>
        </w:rPr>
        <w:t xml:space="preserve">Participants will be expected to take at least 2 trainings on Hawaiian history, culture, and spirituality.</w:t>
      </w:r>
    </w:p>
    <w:p w:rsidR="00000000" w:rsidDel="00000000" w:rsidP="00000000" w:rsidRDefault="00000000" w:rsidRPr="00000000" w14:paraId="00000063">
      <w:pPr>
        <w:spacing w:after="240" w:before="240" w:lineRule="auto"/>
        <w:rPr>
          <w:color w:val="222222"/>
        </w:rPr>
      </w:pPr>
      <w:r w:rsidDel="00000000" w:rsidR="00000000" w:rsidRPr="00000000">
        <w:rPr>
          <w:color w:val="222222"/>
          <w:rtl w:val="0"/>
        </w:rPr>
        <w:t xml:space="preserve">Duties may be tailored to student interests.</w:t>
      </w:r>
    </w:p>
    <w:p w:rsidR="00000000" w:rsidDel="00000000" w:rsidP="00000000" w:rsidRDefault="00000000" w:rsidRPr="00000000" w14:paraId="00000064">
      <w:pPr>
        <w:spacing w:after="200" w:before="120" w:line="276"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5">
      <w:pPr>
        <w:spacing w:after="0" w:line="276" w:lineRule="auto"/>
        <w:ind w:left="720" w:firstLine="0"/>
        <w:jc w:val="center"/>
        <w:rPr>
          <w:b w:val="1"/>
          <w:sz w:val="24"/>
          <w:szCs w:val="24"/>
        </w:rPr>
      </w:pPr>
      <w:r w:rsidDel="00000000" w:rsidR="00000000" w:rsidRPr="00000000">
        <w:rPr>
          <w:b w:val="1"/>
          <w:sz w:val="24"/>
          <w:szCs w:val="24"/>
          <w:rtl w:val="0"/>
        </w:rPr>
        <w:t xml:space="preserve">Demographics of the Service Learning Community Site</w:t>
      </w:r>
    </w:p>
    <w:p w:rsidR="00000000" w:rsidDel="00000000" w:rsidP="00000000" w:rsidRDefault="00000000" w:rsidRPr="00000000" w14:paraId="00000066">
      <w:pPr>
        <w:ind w:left="720" w:firstLine="0"/>
        <w:jc w:val="center"/>
        <w:rPr>
          <w:color w:val="222222"/>
          <w:highlight w:val="white"/>
        </w:rPr>
      </w:pPr>
      <w:r w:rsidDel="00000000" w:rsidR="00000000" w:rsidRPr="00000000">
        <w:rPr>
          <w:color w:val="222222"/>
          <w:highlight w:val="white"/>
          <w:rtl w:val="0"/>
        </w:rPr>
        <w:t xml:space="preserve">Kailua, Hawaii</w:t>
      </w:r>
    </w:p>
    <w:p w:rsidR="00000000" w:rsidDel="00000000" w:rsidP="00000000" w:rsidRDefault="00000000" w:rsidRPr="00000000" w14:paraId="00000067">
      <w:pPr>
        <w:ind w:left="720" w:firstLine="0"/>
        <w:jc w:val="center"/>
        <w:rPr>
          <w:color w:val="222222"/>
          <w:highlight w:val="white"/>
        </w:rPr>
      </w:pPr>
      <w:r w:rsidDel="00000000" w:rsidR="00000000" w:rsidRPr="00000000">
        <w:rPr>
          <w:rtl w:val="0"/>
        </w:rPr>
      </w:r>
    </w:p>
    <w:p w:rsidR="00000000" w:rsidDel="00000000" w:rsidP="00000000" w:rsidRDefault="00000000" w:rsidRPr="00000000" w14:paraId="00000068">
      <w:pPr>
        <w:ind w:left="720" w:firstLine="0"/>
        <w:jc w:val="center"/>
        <w:rPr>
          <w:color w:val="222222"/>
          <w:highlight w:val="white"/>
        </w:rPr>
      </w:pPr>
      <w:r w:rsidDel="00000000" w:rsidR="00000000" w:rsidRPr="00000000">
        <w:rPr>
          <w:color w:val="222222"/>
          <w:highlight w:val="white"/>
        </w:rPr>
        <w:drawing>
          <wp:inline distB="114300" distT="114300" distL="114300" distR="114300">
            <wp:extent cx="4195763" cy="2517458"/>
            <wp:effectExtent b="0" l="0" r="0" t="0"/>
            <wp:docPr id="7"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4195763" cy="2517458"/>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ind w:left="720" w:firstLine="0"/>
        <w:jc w:val="center"/>
        <w:rPr>
          <w:sz w:val="24"/>
          <w:szCs w:val="24"/>
        </w:rPr>
      </w:pPr>
      <w:r w:rsidDel="00000000" w:rsidR="00000000" w:rsidRPr="00000000">
        <w:rPr>
          <w:rtl w:val="0"/>
        </w:rPr>
      </w:r>
    </w:p>
    <w:p w:rsidR="00000000" w:rsidDel="00000000" w:rsidP="00000000" w:rsidRDefault="00000000" w:rsidRPr="00000000" w14:paraId="0000006A">
      <w:pPr>
        <w:ind w:left="720" w:firstLine="0"/>
        <w:jc w:val="center"/>
        <w:rPr>
          <w:color w:val="222222"/>
          <w:highlight w:val="white"/>
        </w:rPr>
        <w:sectPr>
          <w:footerReference r:id="rId10"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6B">
      <w:pPr>
        <w:ind w:left="720" w:firstLine="0"/>
        <w:jc w:val="center"/>
        <w:rPr>
          <w:color w:val="222222"/>
          <w:highlight w:val="white"/>
          <w:u w:val="single"/>
        </w:rPr>
      </w:pPr>
      <w:r w:rsidDel="00000000" w:rsidR="00000000" w:rsidRPr="00000000">
        <w:rPr>
          <w:color w:val="222222"/>
          <w:highlight w:val="white"/>
          <w:u w:val="single"/>
          <w:rtl w:val="0"/>
        </w:rPr>
        <w:t xml:space="preserve">Source 2020 Census</w:t>
      </w:r>
    </w:p>
    <w:p w:rsidR="00000000" w:rsidDel="00000000" w:rsidP="00000000" w:rsidRDefault="00000000" w:rsidRPr="00000000" w14:paraId="0000006C">
      <w:pPr>
        <w:ind w:left="720" w:firstLine="0"/>
        <w:jc w:val="center"/>
        <w:rPr>
          <w:color w:val="222222"/>
          <w:highlight w:val="white"/>
        </w:rPr>
      </w:pPr>
      <w:r w:rsidDel="00000000" w:rsidR="00000000" w:rsidRPr="00000000">
        <w:rPr>
          <w:color w:val="222222"/>
          <w:highlight w:val="white"/>
          <w:rtl w:val="0"/>
        </w:rPr>
        <w:t xml:space="preserve">65 or older in Kailua 19.6%</w:t>
      </w:r>
    </w:p>
    <w:p w:rsidR="00000000" w:rsidDel="00000000" w:rsidP="00000000" w:rsidRDefault="00000000" w:rsidRPr="00000000" w14:paraId="0000006D">
      <w:pPr>
        <w:ind w:left="720" w:firstLine="0"/>
        <w:jc w:val="center"/>
        <w:rPr>
          <w:sz w:val="24"/>
          <w:szCs w:val="24"/>
        </w:rPr>
      </w:pPr>
      <w:r w:rsidDel="00000000" w:rsidR="00000000" w:rsidRPr="00000000">
        <w:rPr>
          <w:color w:val="222222"/>
          <w:highlight w:val="white"/>
          <w:rtl w:val="0"/>
        </w:rPr>
        <w:t xml:space="preserve">5 or younger in Kailua 5.6%</w:t>
      </w:r>
      <w:r w:rsidDel="00000000" w:rsidR="00000000" w:rsidRPr="00000000">
        <w:rPr>
          <w:rtl w:val="0"/>
        </w:rPr>
      </w:r>
    </w:p>
    <w:p w:rsidR="00000000" w:rsidDel="00000000" w:rsidP="00000000" w:rsidRDefault="00000000" w:rsidRPr="00000000" w14:paraId="0000006E">
      <w:pPr>
        <w:ind w:left="720" w:firstLine="0"/>
        <w:jc w:val="center"/>
        <w:rPr>
          <w:color w:val="222222"/>
          <w:highlight w:val="white"/>
        </w:rPr>
      </w:pPr>
      <w:r w:rsidDel="00000000" w:rsidR="00000000" w:rsidRPr="00000000">
        <w:rPr>
          <w:rtl w:val="0"/>
        </w:rPr>
      </w:r>
    </w:p>
    <w:p w:rsidR="00000000" w:rsidDel="00000000" w:rsidP="00000000" w:rsidRDefault="00000000" w:rsidRPr="00000000" w14:paraId="0000006F">
      <w:pPr>
        <w:ind w:left="720" w:firstLine="0"/>
        <w:jc w:val="center"/>
        <w:rPr>
          <w:color w:val="222222"/>
          <w:highlight w:val="white"/>
        </w:rPr>
      </w:pPr>
      <w:r w:rsidDel="00000000" w:rsidR="00000000" w:rsidRPr="00000000">
        <w:rPr>
          <w:color w:val="222222"/>
          <w:highlight w:val="white"/>
          <w:rtl w:val="0"/>
        </w:rPr>
        <w:t xml:space="preserve">Adult Day Care Centers in Kailua 2</w:t>
      </w:r>
    </w:p>
    <w:p w:rsidR="00000000" w:rsidDel="00000000" w:rsidP="00000000" w:rsidRDefault="00000000" w:rsidRPr="00000000" w14:paraId="00000070">
      <w:pPr>
        <w:ind w:left="720" w:firstLine="0"/>
        <w:jc w:val="center"/>
        <w:rPr>
          <w:color w:val="222222"/>
          <w:highlight w:val="white"/>
        </w:rPr>
      </w:pPr>
      <w:r w:rsidDel="00000000" w:rsidR="00000000" w:rsidRPr="00000000">
        <w:rPr>
          <w:color w:val="222222"/>
          <w:highlight w:val="white"/>
          <w:rtl w:val="0"/>
        </w:rPr>
        <w:t xml:space="preserve">Child Care Centers in Kailua 20</w:t>
      </w:r>
    </w:p>
    <w:p w:rsidR="00000000" w:rsidDel="00000000" w:rsidP="00000000" w:rsidRDefault="00000000" w:rsidRPr="00000000" w14:paraId="00000071">
      <w:pPr>
        <w:ind w:left="0" w:firstLine="0"/>
        <w:jc w:val="left"/>
        <w:rPr>
          <w:color w:val="222222"/>
          <w:highlight w:val="white"/>
        </w:rPr>
      </w:pPr>
      <w:r w:rsidDel="00000000" w:rsidR="00000000" w:rsidRPr="00000000">
        <w:rPr>
          <w:rtl w:val="0"/>
        </w:rPr>
      </w:r>
    </w:p>
    <w:p w:rsidR="00000000" w:rsidDel="00000000" w:rsidP="00000000" w:rsidRDefault="00000000" w:rsidRPr="00000000" w14:paraId="00000072">
      <w:pPr>
        <w:ind w:left="720" w:firstLine="0"/>
        <w:jc w:val="center"/>
        <w:rPr>
          <w:color w:val="222222"/>
          <w:highlight w:val="white"/>
        </w:rPr>
      </w:pPr>
      <w:r w:rsidDel="00000000" w:rsidR="00000000" w:rsidRPr="00000000">
        <w:rPr>
          <w:color w:val="222222"/>
          <w:highlight w:val="white"/>
          <w:rtl w:val="0"/>
        </w:rPr>
        <w:t xml:space="preserve">White 43.8%</w:t>
      </w:r>
    </w:p>
    <w:p w:rsidR="00000000" w:rsidDel="00000000" w:rsidP="00000000" w:rsidRDefault="00000000" w:rsidRPr="00000000" w14:paraId="00000073">
      <w:pPr>
        <w:ind w:left="720" w:firstLine="0"/>
        <w:jc w:val="center"/>
        <w:rPr>
          <w:color w:val="222222"/>
          <w:highlight w:val="white"/>
        </w:rPr>
      </w:pPr>
      <w:r w:rsidDel="00000000" w:rsidR="00000000" w:rsidRPr="00000000">
        <w:rPr>
          <w:color w:val="222222"/>
          <w:highlight w:val="white"/>
          <w:rtl w:val="0"/>
        </w:rPr>
        <w:t xml:space="preserve">Asian 20.3%</w:t>
      </w:r>
    </w:p>
    <w:p w:rsidR="00000000" w:rsidDel="00000000" w:rsidP="00000000" w:rsidRDefault="00000000" w:rsidRPr="00000000" w14:paraId="00000074">
      <w:pPr>
        <w:ind w:left="720" w:firstLine="0"/>
        <w:jc w:val="center"/>
        <w:rPr>
          <w:color w:val="222222"/>
          <w:highlight w:val="white"/>
        </w:rPr>
      </w:pPr>
      <w:r w:rsidDel="00000000" w:rsidR="00000000" w:rsidRPr="00000000">
        <w:rPr>
          <w:color w:val="222222"/>
          <w:highlight w:val="white"/>
          <w:rtl w:val="0"/>
        </w:rPr>
        <w:t xml:space="preserve">Two or more Races 28.9%</w:t>
      </w:r>
    </w:p>
    <w:p w:rsidR="00000000" w:rsidDel="00000000" w:rsidP="00000000" w:rsidRDefault="00000000" w:rsidRPr="00000000" w14:paraId="00000075">
      <w:pPr>
        <w:ind w:left="0" w:firstLine="0"/>
        <w:jc w:val="left"/>
        <w:rPr>
          <w:color w:val="222222"/>
          <w:highlight w:val="white"/>
        </w:rPr>
      </w:pPr>
      <w:r w:rsidDel="00000000" w:rsidR="00000000" w:rsidRPr="00000000">
        <w:rPr>
          <w:rtl w:val="0"/>
        </w:rPr>
      </w:r>
    </w:p>
    <w:p w:rsidR="00000000" w:rsidDel="00000000" w:rsidP="00000000" w:rsidRDefault="00000000" w:rsidRPr="00000000" w14:paraId="00000076">
      <w:pPr>
        <w:ind w:left="720" w:firstLine="0"/>
        <w:jc w:val="center"/>
        <w:rPr>
          <w:color w:val="222222"/>
          <w:highlight w:val="white"/>
        </w:rPr>
      </w:pPr>
      <w:r w:rsidDel="00000000" w:rsidR="00000000" w:rsidRPr="00000000">
        <w:rPr>
          <w:color w:val="222222"/>
          <w:highlight w:val="white"/>
          <w:rtl w:val="0"/>
        </w:rPr>
        <w:t xml:space="preserve">Owner occupied housing 74.5%</w:t>
      </w:r>
    </w:p>
    <w:p w:rsidR="00000000" w:rsidDel="00000000" w:rsidP="00000000" w:rsidRDefault="00000000" w:rsidRPr="00000000" w14:paraId="00000077">
      <w:pPr>
        <w:ind w:left="720" w:firstLine="0"/>
        <w:jc w:val="center"/>
        <w:rPr>
          <w:color w:val="222222"/>
          <w:highlight w:val="white"/>
        </w:rPr>
      </w:pPr>
      <w:r w:rsidDel="00000000" w:rsidR="00000000" w:rsidRPr="00000000">
        <w:rPr>
          <w:color w:val="222222"/>
          <w:highlight w:val="white"/>
          <w:rtl w:val="0"/>
        </w:rPr>
        <w:t xml:space="preserve">Median selected monthly owner cost-without a mortgage $695</w:t>
      </w:r>
    </w:p>
    <w:p w:rsidR="00000000" w:rsidDel="00000000" w:rsidP="00000000" w:rsidRDefault="00000000" w:rsidRPr="00000000" w14:paraId="00000078">
      <w:pPr>
        <w:ind w:left="720" w:firstLine="0"/>
        <w:jc w:val="center"/>
        <w:rPr>
          <w:color w:val="222222"/>
          <w:highlight w:val="white"/>
        </w:rPr>
      </w:pPr>
      <w:r w:rsidDel="00000000" w:rsidR="00000000" w:rsidRPr="00000000">
        <w:rPr>
          <w:color w:val="222222"/>
          <w:highlight w:val="white"/>
          <w:rtl w:val="0"/>
        </w:rPr>
        <w:t xml:space="preserve">Median gross rent $2,698</w:t>
      </w:r>
    </w:p>
    <w:p w:rsidR="00000000" w:rsidDel="00000000" w:rsidP="00000000" w:rsidRDefault="00000000" w:rsidRPr="00000000" w14:paraId="00000079">
      <w:pPr>
        <w:ind w:left="720" w:firstLine="0"/>
        <w:jc w:val="center"/>
        <w:rPr>
          <w:color w:val="222222"/>
          <w:highlight w:val="white"/>
        </w:rPr>
      </w:pPr>
      <w:r w:rsidDel="00000000" w:rsidR="00000000" w:rsidRPr="00000000">
        <w:rPr>
          <w:rtl w:val="0"/>
        </w:rPr>
      </w:r>
    </w:p>
    <w:p w:rsidR="00000000" w:rsidDel="00000000" w:rsidP="00000000" w:rsidRDefault="00000000" w:rsidRPr="00000000" w14:paraId="0000007A">
      <w:pPr>
        <w:ind w:left="720" w:firstLine="0"/>
        <w:jc w:val="center"/>
        <w:rPr>
          <w:color w:val="222222"/>
          <w:highlight w:val="white"/>
        </w:rPr>
      </w:pPr>
      <w:r w:rsidDel="00000000" w:rsidR="00000000" w:rsidRPr="00000000">
        <w:rPr>
          <w:color w:val="222222"/>
          <w:highlight w:val="white"/>
          <w:rtl w:val="0"/>
        </w:rPr>
        <w:t xml:space="preserve">Persons in poverty 4.3% in Kailua</w:t>
      </w:r>
    </w:p>
    <w:p w:rsidR="00000000" w:rsidDel="00000000" w:rsidP="00000000" w:rsidRDefault="00000000" w:rsidRPr="00000000" w14:paraId="0000007B">
      <w:pPr>
        <w:ind w:left="720" w:firstLine="0"/>
        <w:jc w:val="center"/>
        <w:rPr>
          <w:sz w:val="24"/>
          <w:szCs w:val="24"/>
        </w:rPr>
      </w:pPr>
      <w:r w:rsidDel="00000000" w:rsidR="00000000" w:rsidRPr="00000000">
        <w:rPr>
          <w:rtl w:val="0"/>
        </w:rPr>
      </w:r>
    </w:p>
    <w:p w:rsidR="00000000" w:rsidDel="00000000" w:rsidP="00000000" w:rsidRDefault="00000000" w:rsidRPr="00000000" w14:paraId="0000007C">
      <w:pPr>
        <w:ind w:left="720" w:firstLine="0"/>
        <w:jc w:val="center"/>
        <w:rPr>
          <w:sz w:val="24"/>
          <w:szCs w:val="24"/>
        </w:rPr>
      </w:pPr>
      <w:r w:rsidDel="00000000" w:rsidR="00000000" w:rsidRPr="00000000">
        <w:rPr>
          <w:rtl w:val="0"/>
        </w:rPr>
      </w:r>
    </w:p>
    <w:p w:rsidR="00000000" w:rsidDel="00000000" w:rsidP="00000000" w:rsidRDefault="00000000" w:rsidRPr="00000000" w14:paraId="0000007D">
      <w:pPr>
        <w:ind w:left="720" w:firstLine="0"/>
        <w:jc w:val="center"/>
        <w:rPr>
          <w:i w:val="1"/>
          <w:color w:val="222222"/>
          <w:highlight w:val="white"/>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i w:val="1"/>
          <w:color w:val="222222"/>
          <w:highlight w:val="white"/>
          <w:rtl w:val="0"/>
        </w:rPr>
        <w:t xml:space="preserve">Kailua is an affluent neighborhood of Oahu that, according to the census data, holds a low poverty rate and is highly residential. The demographics of Kailua Christian Church reflect the demographics of its surroundings in that we are a mostly middle class, ethnically Japanese community in the middle of a residential neighborhood. However, our demographics – as with most churches in 2025 – are aging at a much higher rate than our neighbors. Part of the mission of the Service Learning Community is to reflect and address this problem appropriately in context of the student participants’ intended pastoral or chaplaincy career.</w:t>
      </w:r>
    </w:p>
    <w:p w:rsidR="00000000" w:rsidDel="00000000" w:rsidP="00000000" w:rsidRDefault="00000000" w:rsidRPr="00000000" w14:paraId="0000007E">
      <w:pPr>
        <w:ind w:left="720" w:firstLine="0"/>
        <w:jc w:val="center"/>
        <w:rPr>
          <w:b w:val="1"/>
          <w:sz w:val="24"/>
          <w:szCs w:val="24"/>
        </w:rPr>
      </w:pPr>
      <w:r w:rsidDel="00000000" w:rsidR="00000000" w:rsidRPr="00000000">
        <w:rPr>
          <w:rtl w:val="0"/>
        </w:rPr>
      </w:r>
    </w:p>
    <w:p w:rsidR="00000000" w:rsidDel="00000000" w:rsidP="00000000" w:rsidRDefault="00000000" w:rsidRPr="00000000" w14:paraId="0000007F">
      <w:pPr>
        <w:ind w:left="0" w:firstLine="0"/>
        <w:jc w:val="center"/>
        <w:rPr>
          <w:b w:val="1"/>
          <w:color w:val="222222"/>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80">
      <w:pPr>
        <w:ind w:left="0" w:firstLine="0"/>
        <w:jc w:val="center"/>
        <w:rPr>
          <w:b w:val="1"/>
          <w:color w:val="222222"/>
          <w:sz w:val="24"/>
          <w:szCs w:val="24"/>
          <w:highlight w:val="white"/>
        </w:rPr>
      </w:pPr>
      <w:r w:rsidDel="00000000" w:rsidR="00000000" w:rsidRPr="00000000">
        <w:rPr>
          <w:b w:val="1"/>
          <w:color w:val="222222"/>
          <w:sz w:val="24"/>
          <w:szCs w:val="24"/>
          <w:highlight w:val="white"/>
          <w:rtl w:val="0"/>
        </w:rPr>
        <w:t xml:space="preserve">Homelessness on Oahu 2023</w:t>
      </w:r>
    </w:p>
    <w:p w:rsidR="00000000" w:rsidDel="00000000" w:rsidP="00000000" w:rsidRDefault="00000000" w:rsidRPr="00000000" w14:paraId="00000081">
      <w:pPr>
        <w:spacing w:after="0" w:line="276" w:lineRule="auto"/>
        <w:ind w:left="-720" w:right="-720" w:firstLine="0"/>
        <w:jc w:val="center"/>
        <w:rPr>
          <w:sz w:val="24"/>
          <w:szCs w:val="24"/>
        </w:rPr>
      </w:pPr>
      <w:r w:rsidDel="00000000" w:rsidR="00000000" w:rsidRPr="00000000">
        <w:rPr>
          <w:sz w:val="24"/>
          <w:szCs w:val="24"/>
        </w:rPr>
        <w:drawing>
          <wp:inline distB="114300" distT="114300" distL="114300" distR="114300">
            <wp:extent cx="5943600" cy="3416300"/>
            <wp:effectExtent b="0" l="0" r="0" t="0"/>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4360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after="0" w:line="276" w:lineRule="auto"/>
        <w:ind w:left="-720" w:right="-720" w:firstLine="0"/>
        <w:jc w:val="center"/>
        <w:rPr>
          <w:sz w:val="24"/>
          <w:szCs w:val="24"/>
        </w:rPr>
      </w:pPr>
      <w:r w:rsidDel="00000000" w:rsidR="00000000" w:rsidRPr="00000000">
        <w:rPr>
          <w:sz w:val="24"/>
          <w:szCs w:val="24"/>
          <w:rtl w:val="0"/>
        </w:rPr>
        <w:t xml:space="preserve">Source - Partners in Care Oahu:</w:t>
      </w:r>
    </w:p>
    <w:p w:rsidR="00000000" w:rsidDel="00000000" w:rsidP="00000000" w:rsidRDefault="00000000" w:rsidRPr="00000000" w14:paraId="00000083">
      <w:pPr>
        <w:spacing w:after="0" w:line="276" w:lineRule="auto"/>
        <w:ind w:left="-720" w:right="-720" w:firstLine="0"/>
        <w:jc w:val="center"/>
        <w:rPr>
          <w:sz w:val="24"/>
          <w:szCs w:val="24"/>
        </w:rPr>
      </w:pPr>
      <w:hyperlink r:id="rId12">
        <w:r w:rsidDel="00000000" w:rsidR="00000000" w:rsidRPr="00000000">
          <w:rPr>
            <w:color w:val="1155cc"/>
            <w:sz w:val="24"/>
            <w:szCs w:val="24"/>
            <w:u w:val="single"/>
            <w:rtl w:val="0"/>
          </w:rPr>
          <w:t xml:space="preserve">https://www.partnersincareoahu.org/pit</w:t>
        </w:r>
      </w:hyperlink>
      <w:r w:rsidDel="00000000" w:rsidR="00000000" w:rsidRPr="00000000">
        <w:rPr>
          <w:rtl w:val="0"/>
        </w:rPr>
      </w:r>
    </w:p>
    <w:p w:rsidR="00000000" w:rsidDel="00000000" w:rsidP="00000000" w:rsidRDefault="00000000" w:rsidRPr="00000000" w14:paraId="00000084">
      <w:pPr>
        <w:spacing w:after="0" w:line="276" w:lineRule="auto"/>
        <w:ind w:left="-720" w:right="-720" w:firstLine="0"/>
        <w:jc w:val="center"/>
        <w:rPr>
          <w:sz w:val="24"/>
          <w:szCs w:val="24"/>
        </w:rPr>
      </w:pPr>
      <w:r w:rsidDel="00000000" w:rsidR="00000000" w:rsidRPr="00000000">
        <w:rPr>
          <w:rtl w:val="0"/>
        </w:rPr>
      </w:r>
    </w:p>
    <w:p w:rsidR="00000000" w:rsidDel="00000000" w:rsidP="00000000" w:rsidRDefault="00000000" w:rsidRPr="00000000" w14:paraId="00000085">
      <w:pPr>
        <w:ind w:left="-720" w:right="-720" w:firstLine="0"/>
        <w:jc w:val="center"/>
        <w:rPr>
          <w:b w:val="1"/>
          <w:sz w:val="24"/>
          <w:szCs w:val="24"/>
        </w:rPr>
      </w:pPr>
      <w:r w:rsidDel="00000000" w:rsidR="00000000" w:rsidRPr="00000000">
        <w:rPr>
          <w:b w:val="1"/>
          <w:sz w:val="24"/>
          <w:szCs w:val="24"/>
        </w:rPr>
        <w:drawing>
          <wp:inline distB="114300" distT="114300" distL="114300" distR="114300">
            <wp:extent cx="4533900" cy="1024610"/>
            <wp:effectExtent b="0" l="0" r="0" t="0"/>
            <wp:docPr id="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4533900" cy="102461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after="0" w:line="276" w:lineRule="auto"/>
        <w:ind w:left="-720" w:right="-720" w:firstLine="0"/>
        <w:jc w:val="center"/>
        <w:rPr>
          <w:sz w:val="24"/>
          <w:szCs w:val="24"/>
        </w:rPr>
      </w:pPr>
      <w:hyperlink r:id="rId14">
        <w:r w:rsidDel="00000000" w:rsidR="00000000" w:rsidRPr="00000000">
          <w:rPr>
            <w:color w:val="1155cc"/>
            <w:sz w:val="24"/>
            <w:szCs w:val="24"/>
            <w:u w:val="single"/>
            <w:rtl w:val="0"/>
          </w:rPr>
          <w:t xml:space="preserve">https://ihshawaii.org</w:t>
        </w:r>
      </w:hyperlink>
      <w:r w:rsidDel="00000000" w:rsidR="00000000" w:rsidRPr="00000000">
        <w:rPr>
          <w:rtl w:val="0"/>
        </w:rPr>
      </w:r>
    </w:p>
    <w:p w:rsidR="00000000" w:rsidDel="00000000" w:rsidP="00000000" w:rsidRDefault="00000000" w:rsidRPr="00000000" w14:paraId="00000087">
      <w:pPr>
        <w:spacing w:after="0" w:line="276" w:lineRule="auto"/>
        <w:ind w:left="-720" w:right="-720" w:firstLine="0"/>
        <w:jc w:val="center"/>
        <w:rPr>
          <w:sz w:val="24"/>
          <w:szCs w:val="24"/>
        </w:rPr>
      </w:pPr>
      <w:r w:rsidDel="00000000" w:rsidR="00000000" w:rsidRPr="00000000">
        <w:rPr>
          <w:rtl w:val="0"/>
        </w:rPr>
      </w:r>
    </w:p>
    <w:p w:rsidR="00000000" w:rsidDel="00000000" w:rsidP="00000000" w:rsidRDefault="00000000" w:rsidRPr="00000000" w14:paraId="00000088">
      <w:pPr>
        <w:spacing w:after="0" w:line="276" w:lineRule="auto"/>
        <w:ind w:left="-720" w:right="-720" w:firstLine="0"/>
        <w:jc w:val="center"/>
        <w:rPr>
          <w:sz w:val="24"/>
          <w:szCs w:val="24"/>
        </w:rPr>
      </w:pPr>
      <w:r w:rsidDel="00000000" w:rsidR="00000000" w:rsidRPr="00000000">
        <w:rPr>
          <w:sz w:val="24"/>
          <w:szCs w:val="24"/>
          <w:rtl w:val="0"/>
        </w:rPr>
        <w:t xml:space="preserve">Hawaii holds the unfortunate statistic of being in the top 5 US states with the highest per capita population experiencing homelessness in the country. The Institute for Human Services (IHS) is the oldest and largest homeless services company in Hawaii. With 3 emergency shelters, over a dozen respite and transitional homes, and a staff of 200+ dedicated homelessness specialists, IHS provides a robust environment for seminarians considering chaplaincy to serve and imagine their futures as professional chaplains in a social services environment. Pastor Irene Willis Hassan of Kailua Christian Church is the former Director of Chaplaincy for IHS, and Connie Mitchell, current Executive Director of IHS, is the former Associate Pastor of Kailua Christian Church. Our church has a long standing relationship with this organization and Pastor Irene continues to serve as volunteer Chaplain for them every Friday with intention to expand the Chaplaincy through ecumenical partnerships and the Kailua Christian Church Service Learning Community.</w:t>
      </w:r>
      <w:r w:rsidDel="00000000" w:rsidR="00000000" w:rsidRPr="00000000">
        <w:br w:type="page"/>
      </w:r>
      <w:r w:rsidDel="00000000" w:rsidR="00000000" w:rsidRPr="00000000">
        <w:rPr>
          <w:rtl w:val="0"/>
        </w:rPr>
      </w:r>
    </w:p>
    <w:p w:rsidR="00000000" w:rsidDel="00000000" w:rsidP="00000000" w:rsidRDefault="00000000" w:rsidRPr="00000000" w14:paraId="00000089">
      <w:pPr>
        <w:spacing w:after="0" w:line="276" w:lineRule="auto"/>
        <w:ind w:left="-1080" w:right="-1080" w:firstLine="0"/>
        <w:jc w:val="center"/>
        <w:rPr>
          <w:b w:val="1"/>
          <w:sz w:val="24"/>
          <w:szCs w:val="24"/>
        </w:rPr>
      </w:pPr>
      <w:r w:rsidDel="00000000" w:rsidR="00000000" w:rsidRPr="00000000">
        <w:rPr>
          <w:b w:val="1"/>
          <w:sz w:val="24"/>
          <w:szCs w:val="24"/>
          <w:rtl w:val="0"/>
        </w:rPr>
        <w:t xml:space="preserve">Membership of Kailua Christian Church</w:t>
      </w:r>
      <w:r w:rsidDel="00000000" w:rsidR="00000000" w:rsidRPr="00000000">
        <w:rPr>
          <w:b w:val="1"/>
          <w:sz w:val="24"/>
          <w:szCs w:val="24"/>
        </w:rPr>
        <w:drawing>
          <wp:inline distB="114300" distT="114300" distL="114300" distR="114300">
            <wp:extent cx="4327606" cy="6067425"/>
            <wp:effectExtent b="0" l="0" r="0" t="0"/>
            <wp:docPr id="6" name="image4.jpg"/>
            <a:graphic>
              <a:graphicData uri="http://schemas.openxmlformats.org/drawingml/2006/picture">
                <pic:pic>
                  <pic:nvPicPr>
                    <pic:cNvPr id="0" name="image4.jpg"/>
                    <pic:cNvPicPr preferRelativeResize="0"/>
                  </pic:nvPicPr>
                  <pic:blipFill>
                    <a:blip r:embed="rId15"/>
                    <a:srcRect b="-1271" l="-6894" r="8283" t="474"/>
                    <a:stretch>
                      <a:fillRect/>
                    </a:stretch>
                  </pic:blipFill>
                  <pic:spPr>
                    <a:xfrm rot="16200000">
                      <a:off x="0" y="0"/>
                      <a:ext cx="4327606" cy="6067425"/>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ind w:left="-720" w:right="-720" w:firstLine="0"/>
        <w:jc w:val="center"/>
        <w:rPr>
          <w:b w:val="1"/>
          <w:sz w:val="24"/>
          <w:szCs w:val="24"/>
        </w:rPr>
      </w:pPr>
      <w:r w:rsidDel="00000000" w:rsidR="00000000" w:rsidRPr="00000000">
        <w:rPr>
          <w:b w:val="1"/>
          <w:sz w:val="24"/>
          <w:szCs w:val="24"/>
        </w:rPr>
        <w:drawing>
          <wp:inline distB="114300" distT="114300" distL="114300" distR="114300">
            <wp:extent cx="3564173" cy="5236512"/>
            <wp:effectExtent b="0" l="0" r="0" t="0"/>
            <wp:docPr id="2"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rot="16200000">
                      <a:off x="0" y="0"/>
                      <a:ext cx="3564173" cy="5236512"/>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8B">
      <w:pPr>
        <w:ind w:left="-720" w:right="-720" w:firstLine="0"/>
        <w:jc w:val="center"/>
        <w:rPr>
          <w:sz w:val="24"/>
          <w:szCs w:val="24"/>
        </w:rPr>
      </w:pPr>
      <w:r w:rsidDel="00000000" w:rsidR="00000000" w:rsidRPr="00000000">
        <w:rPr>
          <w:b w:val="1"/>
          <w:sz w:val="24"/>
          <w:szCs w:val="24"/>
          <w:rtl w:val="0"/>
        </w:rPr>
        <w:t xml:space="preserve">Application for Service Learning Community Internship</w:t>
      </w:r>
      <w:r w:rsidDel="00000000" w:rsidR="00000000" w:rsidRPr="00000000">
        <w:rPr>
          <w:rtl w:val="0"/>
        </w:rPr>
      </w:r>
    </w:p>
    <w:p w:rsidR="00000000" w:rsidDel="00000000" w:rsidP="00000000" w:rsidRDefault="00000000" w:rsidRPr="00000000" w14:paraId="0000008C">
      <w:pPr>
        <w:ind w:left="-720" w:right="-720" w:firstLine="0"/>
        <w:jc w:val="center"/>
        <w:rPr>
          <w:sz w:val="24"/>
          <w:szCs w:val="24"/>
        </w:rPr>
      </w:pPr>
      <w:r w:rsidDel="00000000" w:rsidR="00000000" w:rsidRPr="00000000">
        <w:rPr>
          <w:sz w:val="24"/>
          <w:szCs w:val="24"/>
          <w:rtl w:val="0"/>
        </w:rPr>
        <w:t xml:space="preserve">Kailua Christian Church</w:t>
      </w:r>
    </w:p>
    <w:p w:rsidR="00000000" w:rsidDel="00000000" w:rsidP="00000000" w:rsidRDefault="00000000" w:rsidRPr="00000000" w14:paraId="0000008D">
      <w:pPr>
        <w:ind w:left="-720" w:right="-720" w:firstLine="0"/>
        <w:jc w:val="center"/>
        <w:rPr>
          <w:sz w:val="24"/>
          <w:szCs w:val="24"/>
        </w:rPr>
      </w:pPr>
      <w:r w:rsidDel="00000000" w:rsidR="00000000" w:rsidRPr="00000000">
        <w:rPr>
          <w:rtl w:val="0"/>
        </w:rPr>
      </w:r>
    </w:p>
    <w:p w:rsidR="00000000" w:rsidDel="00000000" w:rsidP="00000000" w:rsidRDefault="00000000" w:rsidRPr="00000000" w14:paraId="0000008E">
      <w:pPr>
        <w:ind w:left="-720" w:right="-720" w:firstLine="0"/>
        <w:jc w:val="center"/>
        <w:rPr>
          <w:sz w:val="24"/>
          <w:szCs w:val="24"/>
        </w:rPr>
      </w:pPr>
      <w:r w:rsidDel="00000000" w:rsidR="00000000" w:rsidRPr="00000000">
        <w:rPr>
          <w:rtl w:val="0"/>
        </w:rPr>
      </w:r>
    </w:p>
    <w:p w:rsidR="00000000" w:rsidDel="00000000" w:rsidP="00000000" w:rsidRDefault="00000000" w:rsidRPr="00000000" w14:paraId="0000008F">
      <w:pPr>
        <w:spacing w:line="360" w:lineRule="auto"/>
        <w:ind w:left="-720" w:right="-720" w:firstLine="0"/>
        <w:rPr>
          <w:sz w:val="24"/>
          <w:szCs w:val="24"/>
        </w:rPr>
      </w:pPr>
      <w:r w:rsidDel="00000000" w:rsidR="00000000" w:rsidRPr="00000000">
        <w:rPr>
          <w:sz w:val="24"/>
          <w:szCs w:val="24"/>
          <w:rtl w:val="0"/>
        </w:rPr>
        <w:t xml:space="preserve">Full Legal Name:</w:t>
        <w:tab/>
        <w:t xml:space="preserve">__________________________________</w:t>
      </w:r>
    </w:p>
    <w:p w:rsidR="00000000" w:rsidDel="00000000" w:rsidP="00000000" w:rsidRDefault="00000000" w:rsidRPr="00000000" w14:paraId="00000090">
      <w:pPr>
        <w:spacing w:line="360" w:lineRule="auto"/>
        <w:ind w:left="-720" w:right="-720" w:firstLine="0"/>
        <w:rPr>
          <w:sz w:val="24"/>
          <w:szCs w:val="24"/>
        </w:rPr>
      </w:pPr>
      <w:r w:rsidDel="00000000" w:rsidR="00000000" w:rsidRPr="00000000">
        <w:rPr>
          <w:sz w:val="24"/>
          <w:szCs w:val="24"/>
          <w:rtl w:val="0"/>
        </w:rPr>
        <w:t xml:space="preserve">Preferred Name: </w:t>
        <w:tab/>
        <w:t xml:space="preserve">______________________________</w:t>
      </w:r>
    </w:p>
    <w:p w:rsidR="00000000" w:rsidDel="00000000" w:rsidP="00000000" w:rsidRDefault="00000000" w:rsidRPr="00000000" w14:paraId="00000091">
      <w:pPr>
        <w:spacing w:line="360" w:lineRule="auto"/>
        <w:ind w:left="-720" w:right="-720" w:firstLine="0"/>
        <w:rPr>
          <w:sz w:val="24"/>
          <w:szCs w:val="24"/>
        </w:rPr>
      </w:pPr>
      <w:r w:rsidDel="00000000" w:rsidR="00000000" w:rsidRPr="00000000">
        <w:rPr>
          <w:sz w:val="24"/>
          <w:szCs w:val="24"/>
          <w:rtl w:val="0"/>
        </w:rPr>
        <w:t xml:space="preserve">Date of Birth: </w:t>
        <w:tab/>
        <w:t xml:space="preserve">_______________</w:t>
      </w:r>
    </w:p>
    <w:p w:rsidR="00000000" w:rsidDel="00000000" w:rsidP="00000000" w:rsidRDefault="00000000" w:rsidRPr="00000000" w14:paraId="00000092">
      <w:pPr>
        <w:spacing w:line="360" w:lineRule="auto"/>
        <w:ind w:left="-720" w:right="-720" w:firstLine="0"/>
        <w:rPr>
          <w:sz w:val="24"/>
          <w:szCs w:val="24"/>
        </w:rPr>
      </w:pPr>
      <w:r w:rsidDel="00000000" w:rsidR="00000000" w:rsidRPr="00000000">
        <w:rPr>
          <w:sz w:val="24"/>
          <w:szCs w:val="24"/>
          <w:rtl w:val="0"/>
        </w:rPr>
        <w:t xml:space="preserve">Gender: M ___F___ Non Binary ___ Prefer not to say ___</w:t>
      </w:r>
    </w:p>
    <w:p w:rsidR="00000000" w:rsidDel="00000000" w:rsidP="00000000" w:rsidRDefault="00000000" w:rsidRPr="00000000" w14:paraId="00000093">
      <w:pPr>
        <w:spacing w:line="360" w:lineRule="auto"/>
        <w:ind w:left="-720" w:right="-720" w:firstLine="0"/>
        <w:rPr>
          <w:sz w:val="24"/>
          <w:szCs w:val="24"/>
        </w:rPr>
      </w:pPr>
      <w:r w:rsidDel="00000000" w:rsidR="00000000" w:rsidRPr="00000000">
        <w:rPr>
          <w:sz w:val="24"/>
          <w:szCs w:val="24"/>
          <w:rtl w:val="0"/>
        </w:rPr>
        <w:t xml:space="preserve">Phone Number: </w:t>
        <w:tab/>
        <w:t xml:space="preserve">___-___-____</w:t>
      </w:r>
    </w:p>
    <w:p w:rsidR="00000000" w:rsidDel="00000000" w:rsidP="00000000" w:rsidRDefault="00000000" w:rsidRPr="00000000" w14:paraId="00000094">
      <w:pPr>
        <w:spacing w:line="360" w:lineRule="auto"/>
        <w:ind w:left="-720" w:right="-720" w:firstLine="0"/>
        <w:rPr>
          <w:sz w:val="24"/>
          <w:szCs w:val="24"/>
        </w:rPr>
      </w:pPr>
      <w:r w:rsidDel="00000000" w:rsidR="00000000" w:rsidRPr="00000000">
        <w:rPr>
          <w:sz w:val="24"/>
          <w:szCs w:val="24"/>
          <w:rtl w:val="0"/>
        </w:rPr>
        <w:t xml:space="preserve">Address: </w:t>
        <w:tab/>
        <w:tab/>
        <w:t xml:space="preserve">_____________________</w:t>
      </w:r>
    </w:p>
    <w:p w:rsidR="00000000" w:rsidDel="00000000" w:rsidP="00000000" w:rsidRDefault="00000000" w:rsidRPr="00000000" w14:paraId="00000095">
      <w:pPr>
        <w:spacing w:line="360" w:lineRule="auto"/>
        <w:ind w:left="-720" w:right="-720" w:firstLine="0"/>
        <w:rPr>
          <w:sz w:val="24"/>
          <w:szCs w:val="24"/>
        </w:rPr>
      </w:pPr>
      <w:r w:rsidDel="00000000" w:rsidR="00000000" w:rsidRPr="00000000">
        <w:rPr>
          <w:sz w:val="24"/>
          <w:szCs w:val="24"/>
          <w:rtl w:val="0"/>
        </w:rPr>
        <w:tab/>
        <w:tab/>
        <w:tab/>
        <w:t xml:space="preserve">_____________________</w:t>
      </w:r>
    </w:p>
    <w:p w:rsidR="00000000" w:rsidDel="00000000" w:rsidP="00000000" w:rsidRDefault="00000000" w:rsidRPr="00000000" w14:paraId="00000096">
      <w:pPr>
        <w:spacing w:line="360" w:lineRule="auto"/>
        <w:ind w:left="-720" w:right="-720" w:firstLine="0"/>
        <w:rPr>
          <w:sz w:val="24"/>
          <w:szCs w:val="24"/>
        </w:rPr>
      </w:pPr>
      <w:r w:rsidDel="00000000" w:rsidR="00000000" w:rsidRPr="00000000">
        <w:rPr>
          <w:sz w:val="24"/>
          <w:szCs w:val="24"/>
          <w:rtl w:val="0"/>
        </w:rPr>
        <w:tab/>
        <w:tab/>
        <w:tab/>
        <w:t xml:space="preserve">_____________________</w:t>
      </w:r>
    </w:p>
    <w:p w:rsidR="00000000" w:rsidDel="00000000" w:rsidP="00000000" w:rsidRDefault="00000000" w:rsidRPr="00000000" w14:paraId="00000097">
      <w:pPr>
        <w:spacing w:line="360" w:lineRule="auto"/>
        <w:ind w:left="-720" w:right="-720" w:firstLine="0"/>
        <w:rPr>
          <w:sz w:val="24"/>
          <w:szCs w:val="24"/>
        </w:rPr>
      </w:pPr>
      <w:r w:rsidDel="00000000" w:rsidR="00000000" w:rsidRPr="00000000">
        <w:rPr>
          <w:sz w:val="24"/>
          <w:szCs w:val="24"/>
          <w:rtl w:val="0"/>
        </w:rPr>
        <w:tab/>
        <w:tab/>
        <w:tab/>
        <w:t xml:space="preserve">_____________________</w:t>
      </w:r>
    </w:p>
    <w:p w:rsidR="00000000" w:rsidDel="00000000" w:rsidP="00000000" w:rsidRDefault="00000000" w:rsidRPr="00000000" w14:paraId="00000098">
      <w:pPr>
        <w:spacing w:line="360" w:lineRule="auto"/>
        <w:ind w:left="-720" w:right="-720" w:firstLine="0"/>
        <w:rPr>
          <w:sz w:val="24"/>
          <w:szCs w:val="24"/>
        </w:rPr>
      </w:pPr>
      <w:r w:rsidDel="00000000" w:rsidR="00000000" w:rsidRPr="00000000">
        <w:rPr>
          <w:sz w:val="24"/>
          <w:szCs w:val="24"/>
          <w:rtl w:val="0"/>
        </w:rPr>
        <w:t xml:space="preserve">Are you most interested in the Pastoral Ministry, Chaplaincy, or International Mission Track?:</w:t>
      </w:r>
    </w:p>
    <w:p w:rsidR="00000000" w:rsidDel="00000000" w:rsidP="00000000" w:rsidRDefault="00000000" w:rsidRPr="00000000" w14:paraId="00000099">
      <w:pPr>
        <w:spacing w:line="360" w:lineRule="auto"/>
        <w:ind w:left="-720" w:right="-720" w:firstLine="0"/>
        <w:rPr>
          <w:sz w:val="24"/>
          <w:szCs w:val="24"/>
        </w:rPr>
      </w:pPr>
      <w:r w:rsidDel="00000000" w:rsidR="00000000" w:rsidRPr="00000000">
        <w:rPr>
          <w:sz w:val="24"/>
          <w:szCs w:val="24"/>
          <w:rtl w:val="0"/>
        </w:rPr>
        <w:t xml:space="preserve">Pastoral Ministry __ Chaplaincy __ International Mission __ Other: ___________________________</w:t>
      </w:r>
    </w:p>
    <w:p w:rsidR="00000000" w:rsidDel="00000000" w:rsidP="00000000" w:rsidRDefault="00000000" w:rsidRPr="00000000" w14:paraId="0000009A">
      <w:pPr>
        <w:spacing w:line="360" w:lineRule="auto"/>
        <w:ind w:left="-720" w:right="-720" w:firstLine="0"/>
        <w:rPr>
          <w:sz w:val="24"/>
          <w:szCs w:val="24"/>
        </w:rPr>
      </w:pPr>
      <w:r w:rsidDel="00000000" w:rsidR="00000000" w:rsidRPr="00000000">
        <w:rPr>
          <w:sz w:val="24"/>
          <w:szCs w:val="24"/>
          <w:rtl w:val="0"/>
        </w:rPr>
        <w:t xml:space="preserve">If you play a musical instrument, please tell us which one(s):</w:t>
      </w:r>
    </w:p>
    <w:p w:rsidR="00000000" w:rsidDel="00000000" w:rsidP="00000000" w:rsidRDefault="00000000" w:rsidRPr="00000000" w14:paraId="0000009B">
      <w:pPr>
        <w:spacing w:line="360" w:lineRule="auto"/>
        <w:ind w:left="-720" w:right="-720" w:firstLine="0"/>
        <w:rPr>
          <w:sz w:val="24"/>
          <w:szCs w:val="24"/>
        </w:rPr>
      </w:pPr>
      <w:r w:rsidDel="00000000" w:rsidR="00000000" w:rsidRPr="00000000">
        <w:rPr>
          <w:sz w:val="24"/>
          <w:szCs w:val="24"/>
          <w:rtl w:val="0"/>
        </w:rPr>
        <w:t xml:space="preserve">________________________________________________________________________________</w:t>
      </w:r>
    </w:p>
    <w:p w:rsidR="00000000" w:rsidDel="00000000" w:rsidP="00000000" w:rsidRDefault="00000000" w:rsidRPr="00000000" w14:paraId="0000009C">
      <w:pPr>
        <w:spacing w:line="360" w:lineRule="auto"/>
        <w:ind w:left="-720" w:right="-720" w:firstLine="0"/>
        <w:rPr>
          <w:sz w:val="24"/>
          <w:szCs w:val="24"/>
        </w:rPr>
      </w:pPr>
      <w:r w:rsidDel="00000000" w:rsidR="00000000" w:rsidRPr="00000000">
        <w:rPr>
          <w:sz w:val="24"/>
          <w:szCs w:val="24"/>
          <w:rtl w:val="0"/>
        </w:rPr>
        <w:t xml:space="preserve">Do you have social media marketing or advertising skills?</w:t>
      </w:r>
    </w:p>
    <w:p w:rsidR="00000000" w:rsidDel="00000000" w:rsidP="00000000" w:rsidRDefault="00000000" w:rsidRPr="00000000" w14:paraId="0000009D">
      <w:pPr>
        <w:spacing w:line="360" w:lineRule="auto"/>
        <w:ind w:left="-720" w:right="-720" w:firstLine="0"/>
        <w:rPr>
          <w:sz w:val="24"/>
          <w:szCs w:val="24"/>
        </w:rPr>
      </w:pPr>
      <w:r w:rsidDel="00000000" w:rsidR="00000000" w:rsidRPr="00000000">
        <w:rPr>
          <w:sz w:val="24"/>
          <w:szCs w:val="24"/>
          <w:rtl w:val="0"/>
        </w:rPr>
        <w:t xml:space="preserve">________________________________________________________________________________</w:t>
      </w:r>
    </w:p>
    <w:p w:rsidR="00000000" w:rsidDel="00000000" w:rsidP="00000000" w:rsidRDefault="00000000" w:rsidRPr="00000000" w14:paraId="0000009E">
      <w:pPr>
        <w:spacing w:line="360" w:lineRule="auto"/>
        <w:ind w:left="-720" w:right="-720" w:firstLine="0"/>
        <w:rPr>
          <w:sz w:val="24"/>
          <w:szCs w:val="24"/>
        </w:rPr>
      </w:pPr>
      <w:r w:rsidDel="00000000" w:rsidR="00000000" w:rsidRPr="00000000">
        <w:rPr>
          <w:sz w:val="24"/>
          <w:szCs w:val="24"/>
          <w:rtl w:val="0"/>
        </w:rPr>
        <w:t xml:space="preserve">Do you have any disabilities that need to be considered for appropriate housing accommodations?:</w:t>
      </w:r>
    </w:p>
    <w:p w:rsidR="00000000" w:rsidDel="00000000" w:rsidP="00000000" w:rsidRDefault="00000000" w:rsidRPr="00000000" w14:paraId="0000009F">
      <w:pPr>
        <w:spacing w:line="360" w:lineRule="auto"/>
        <w:ind w:left="-720" w:right="-720" w:firstLine="0"/>
        <w:rPr>
          <w:sz w:val="24"/>
          <w:szCs w:val="24"/>
        </w:rPr>
      </w:pPr>
      <w:r w:rsidDel="00000000" w:rsidR="00000000" w:rsidRPr="00000000">
        <w:rPr>
          <w:sz w:val="24"/>
          <w:szCs w:val="24"/>
          <w:rtl w:val="0"/>
        </w:rPr>
        <w:t xml:space="preserve">________________________________________________________________________________</w:t>
      </w:r>
    </w:p>
    <w:p w:rsidR="00000000" w:rsidDel="00000000" w:rsidP="00000000" w:rsidRDefault="00000000" w:rsidRPr="00000000" w14:paraId="000000A0">
      <w:pPr>
        <w:spacing w:line="360" w:lineRule="auto"/>
        <w:ind w:left="-720" w:right="-720" w:firstLine="0"/>
        <w:rPr>
          <w:sz w:val="24"/>
          <w:szCs w:val="24"/>
        </w:rPr>
      </w:pPr>
      <w:r w:rsidDel="00000000" w:rsidR="00000000" w:rsidRPr="00000000">
        <w:rPr>
          <w:sz w:val="24"/>
          <w:szCs w:val="24"/>
          <w:rtl w:val="0"/>
        </w:rPr>
        <w:t xml:space="preserve">Dietary restrictions:</w:t>
      </w:r>
    </w:p>
    <w:p w:rsidR="00000000" w:rsidDel="00000000" w:rsidP="00000000" w:rsidRDefault="00000000" w:rsidRPr="00000000" w14:paraId="000000A1">
      <w:pPr>
        <w:spacing w:line="360" w:lineRule="auto"/>
        <w:ind w:left="-720" w:right="-720" w:firstLine="0"/>
        <w:rPr>
          <w:sz w:val="24"/>
          <w:szCs w:val="24"/>
        </w:rPr>
      </w:pPr>
      <w:r w:rsidDel="00000000" w:rsidR="00000000" w:rsidRPr="00000000">
        <w:rPr>
          <w:sz w:val="24"/>
          <w:szCs w:val="24"/>
          <w:rtl w:val="0"/>
        </w:rPr>
        <w:t xml:space="preserve">________________________________________________________________________________</w:t>
      </w:r>
    </w:p>
    <w:p w:rsidR="00000000" w:rsidDel="00000000" w:rsidP="00000000" w:rsidRDefault="00000000" w:rsidRPr="00000000" w14:paraId="000000A2">
      <w:pPr>
        <w:spacing w:line="360" w:lineRule="auto"/>
        <w:ind w:left="-720" w:right="-720" w:firstLine="0"/>
        <w:rPr>
          <w:sz w:val="24"/>
          <w:szCs w:val="24"/>
        </w:rPr>
      </w:pPr>
      <w:r w:rsidDel="00000000" w:rsidR="00000000" w:rsidRPr="00000000">
        <w:rPr>
          <w:sz w:val="24"/>
          <w:szCs w:val="24"/>
          <w:rtl w:val="0"/>
        </w:rPr>
        <w:t xml:space="preserve">Allergies:</w:t>
      </w:r>
    </w:p>
    <w:p w:rsidR="00000000" w:rsidDel="00000000" w:rsidP="00000000" w:rsidRDefault="00000000" w:rsidRPr="00000000" w14:paraId="000000A3">
      <w:pPr>
        <w:spacing w:line="360" w:lineRule="auto"/>
        <w:ind w:left="-720" w:right="-720" w:firstLine="0"/>
        <w:rPr>
          <w:sz w:val="24"/>
          <w:szCs w:val="24"/>
        </w:rPr>
      </w:pPr>
      <w:r w:rsidDel="00000000" w:rsidR="00000000" w:rsidRPr="00000000">
        <w:rPr>
          <w:sz w:val="24"/>
          <w:szCs w:val="24"/>
          <w:rtl w:val="0"/>
        </w:rPr>
        <w:t xml:space="preserve">________________________________________________________________________________</w:t>
      </w:r>
    </w:p>
    <w:p w:rsidR="00000000" w:rsidDel="00000000" w:rsidP="00000000" w:rsidRDefault="00000000" w:rsidRPr="00000000" w14:paraId="000000A4">
      <w:pPr>
        <w:spacing w:line="360" w:lineRule="auto"/>
        <w:ind w:left="-720" w:right="-720" w:firstLine="0"/>
        <w:rPr>
          <w:sz w:val="24"/>
          <w:szCs w:val="24"/>
        </w:rPr>
      </w:pPr>
      <w:r w:rsidDel="00000000" w:rsidR="00000000" w:rsidRPr="00000000">
        <w:rPr>
          <w:sz w:val="24"/>
          <w:szCs w:val="24"/>
          <w:rtl w:val="0"/>
        </w:rPr>
        <w:t xml:space="preserve">Medical conditions:</w:t>
      </w:r>
    </w:p>
    <w:p w:rsidR="00000000" w:rsidDel="00000000" w:rsidP="00000000" w:rsidRDefault="00000000" w:rsidRPr="00000000" w14:paraId="000000A5">
      <w:pPr>
        <w:spacing w:line="360" w:lineRule="auto"/>
        <w:ind w:left="-720" w:right="-720" w:firstLine="0"/>
        <w:rPr>
          <w:sz w:val="24"/>
          <w:szCs w:val="24"/>
        </w:rPr>
      </w:pPr>
      <w:r w:rsidDel="00000000" w:rsidR="00000000" w:rsidRPr="00000000">
        <w:rPr>
          <w:sz w:val="24"/>
          <w:szCs w:val="24"/>
          <w:rtl w:val="0"/>
        </w:rPr>
        <w:t xml:space="preserve">________________________________________________________________________________</w:t>
      </w:r>
    </w:p>
    <w:p w:rsidR="00000000" w:rsidDel="00000000" w:rsidP="00000000" w:rsidRDefault="00000000" w:rsidRPr="00000000" w14:paraId="000000A6">
      <w:pPr>
        <w:spacing w:line="360" w:lineRule="auto"/>
        <w:ind w:left="-720" w:right="-720" w:firstLine="0"/>
        <w:rPr>
          <w:sz w:val="24"/>
          <w:szCs w:val="24"/>
        </w:rPr>
      </w:pPr>
      <w:r w:rsidDel="00000000" w:rsidR="00000000" w:rsidRPr="00000000">
        <w:rPr>
          <w:sz w:val="24"/>
          <w:szCs w:val="24"/>
          <w:rtl w:val="0"/>
        </w:rPr>
        <w:t xml:space="preserve">We require all interns on our property to be medically insured. If you do not have health insurance, are you willing to sign up to receive complimentary medical insurance from UCC National Ministries?:</w:t>
      </w:r>
    </w:p>
    <w:p w:rsidR="00000000" w:rsidDel="00000000" w:rsidP="00000000" w:rsidRDefault="00000000" w:rsidRPr="00000000" w14:paraId="000000A7">
      <w:pPr>
        <w:spacing w:line="360" w:lineRule="auto"/>
        <w:ind w:left="-720" w:right="-720" w:firstLine="0"/>
        <w:rPr>
          <w:sz w:val="24"/>
          <w:szCs w:val="24"/>
        </w:rPr>
      </w:pPr>
      <w:r w:rsidDel="00000000" w:rsidR="00000000" w:rsidRPr="00000000">
        <w:rPr>
          <w:sz w:val="24"/>
          <w:szCs w:val="24"/>
          <w:rtl w:val="0"/>
        </w:rPr>
        <w:t xml:space="preserve">Y___ N___ N/A ___</w:t>
      </w:r>
    </w:p>
    <w:p w:rsidR="00000000" w:rsidDel="00000000" w:rsidP="00000000" w:rsidRDefault="00000000" w:rsidRPr="00000000" w14:paraId="000000A8">
      <w:pPr>
        <w:spacing w:line="360" w:lineRule="auto"/>
        <w:ind w:left="-720" w:right="-720" w:firstLine="0"/>
        <w:rPr>
          <w:sz w:val="24"/>
          <w:szCs w:val="24"/>
        </w:rPr>
      </w:pPr>
      <w:r w:rsidDel="00000000" w:rsidR="00000000" w:rsidRPr="00000000">
        <w:rPr>
          <w:sz w:val="24"/>
          <w:szCs w:val="24"/>
          <w:rtl w:val="0"/>
        </w:rPr>
        <w:t xml:space="preserve">Is your seminary or university offering any financial support for your internship? Please explain:</w:t>
      </w:r>
    </w:p>
    <w:p w:rsidR="00000000" w:rsidDel="00000000" w:rsidP="00000000" w:rsidRDefault="00000000" w:rsidRPr="00000000" w14:paraId="000000A9">
      <w:pPr>
        <w:spacing w:line="360" w:lineRule="auto"/>
        <w:ind w:left="-720" w:right="-720" w:firstLine="0"/>
        <w:rPr>
          <w:sz w:val="24"/>
          <w:szCs w:val="24"/>
        </w:rPr>
      </w:pPr>
      <w:r w:rsidDel="00000000" w:rsidR="00000000" w:rsidRPr="00000000">
        <w:rPr>
          <w:sz w:val="24"/>
          <w:szCs w:val="24"/>
          <w:rtl w:val="0"/>
        </w:rPr>
        <w:t xml:space="preserve">________________________________________________________________________________</w:t>
      </w:r>
    </w:p>
    <w:p w:rsidR="00000000" w:rsidDel="00000000" w:rsidP="00000000" w:rsidRDefault="00000000" w:rsidRPr="00000000" w14:paraId="000000AA">
      <w:pPr>
        <w:spacing w:line="360" w:lineRule="auto"/>
        <w:ind w:left="-720" w:right="-720" w:firstLine="0"/>
        <w:rPr>
          <w:sz w:val="24"/>
          <w:szCs w:val="24"/>
        </w:rPr>
      </w:pPr>
      <w:r w:rsidDel="00000000" w:rsidR="00000000" w:rsidRPr="00000000">
        <w:rPr>
          <w:sz w:val="24"/>
          <w:szCs w:val="24"/>
          <w:rtl w:val="0"/>
        </w:rPr>
        <w:t xml:space="preserve">The following questions are intended to help us get to know you. Please take up as much space as you feel is appropriate to answer the questions.</w:t>
      </w:r>
    </w:p>
    <w:p w:rsidR="00000000" w:rsidDel="00000000" w:rsidP="00000000" w:rsidRDefault="00000000" w:rsidRPr="00000000" w14:paraId="000000AB">
      <w:pPr>
        <w:spacing w:line="360" w:lineRule="auto"/>
        <w:ind w:left="-720" w:right="-720" w:firstLine="0"/>
        <w:rPr>
          <w:sz w:val="24"/>
          <w:szCs w:val="24"/>
        </w:rPr>
      </w:pPr>
      <w:r w:rsidDel="00000000" w:rsidR="00000000" w:rsidRPr="00000000">
        <w:rPr>
          <w:sz w:val="24"/>
          <w:szCs w:val="24"/>
          <w:rtl w:val="0"/>
        </w:rPr>
        <w:t xml:space="preserve">1.) Describe your overview understanding of Christian theology and mission:</w:t>
      </w:r>
    </w:p>
    <w:p w:rsidR="00000000" w:rsidDel="00000000" w:rsidP="00000000" w:rsidRDefault="00000000" w:rsidRPr="00000000" w14:paraId="000000AC">
      <w:pPr>
        <w:spacing w:line="360" w:lineRule="auto"/>
        <w:ind w:left="-720" w:right="-720" w:firstLine="0"/>
        <w:rPr>
          <w:sz w:val="24"/>
          <w:szCs w:val="24"/>
        </w:rPr>
      </w:pPr>
      <w:r w:rsidDel="00000000" w:rsidR="00000000" w:rsidRPr="00000000">
        <w:rPr>
          <w:rtl w:val="0"/>
        </w:rPr>
      </w:r>
    </w:p>
    <w:p w:rsidR="00000000" w:rsidDel="00000000" w:rsidP="00000000" w:rsidRDefault="00000000" w:rsidRPr="00000000" w14:paraId="000000AD">
      <w:pPr>
        <w:spacing w:line="360" w:lineRule="auto"/>
        <w:ind w:left="-720" w:right="-720" w:firstLine="0"/>
        <w:rPr>
          <w:sz w:val="24"/>
          <w:szCs w:val="24"/>
        </w:rPr>
      </w:pPr>
      <w:r w:rsidDel="00000000" w:rsidR="00000000" w:rsidRPr="00000000">
        <w:rPr>
          <w:rtl w:val="0"/>
        </w:rPr>
      </w:r>
    </w:p>
    <w:p w:rsidR="00000000" w:rsidDel="00000000" w:rsidP="00000000" w:rsidRDefault="00000000" w:rsidRPr="00000000" w14:paraId="000000AE">
      <w:pPr>
        <w:spacing w:line="360" w:lineRule="auto"/>
        <w:ind w:left="-720" w:right="-720" w:firstLine="0"/>
        <w:rPr>
          <w:sz w:val="24"/>
          <w:szCs w:val="24"/>
        </w:rPr>
      </w:pPr>
      <w:r w:rsidDel="00000000" w:rsidR="00000000" w:rsidRPr="00000000">
        <w:rPr>
          <w:rtl w:val="0"/>
        </w:rPr>
      </w:r>
    </w:p>
    <w:p w:rsidR="00000000" w:rsidDel="00000000" w:rsidP="00000000" w:rsidRDefault="00000000" w:rsidRPr="00000000" w14:paraId="000000AF">
      <w:pPr>
        <w:spacing w:line="360" w:lineRule="auto"/>
        <w:ind w:left="-720" w:right="-720" w:firstLine="0"/>
        <w:rPr>
          <w:sz w:val="24"/>
          <w:szCs w:val="24"/>
        </w:rPr>
      </w:pPr>
      <w:r w:rsidDel="00000000" w:rsidR="00000000" w:rsidRPr="00000000">
        <w:rPr>
          <w:rtl w:val="0"/>
        </w:rPr>
      </w:r>
    </w:p>
    <w:p w:rsidR="00000000" w:rsidDel="00000000" w:rsidP="00000000" w:rsidRDefault="00000000" w:rsidRPr="00000000" w14:paraId="000000B0">
      <w:pPr>
        <w:spacing w:line="360" w:lineRule="auto"/>
        <w:ind w:left="-720" w:right="-720" w:firstLine="0"/>
        <w:rPr>
          <w:sz w:val="24"/>
          <w:szCs w:val="24"/>
        </w:rPr>
      </w:pPr>
      <w:r w:rsidDel="00000000" w:rsidR="00000000" w:rsidRPr="00000000">
        <w:rPr>
          <w:rtl w:val="0"/>
        </w:rPr>
      </w:r>
    </w:p>
    <w:p w:rsidR="00000000" w:rsidDel="00000000" w:rsidP="00000000" w:rsidRDefault="00000000" w:rsidRPr="00000000" w14:paraId="000000B1">
      <w:pPr>
        <w:spacing w:line="360" w:lineRule="auto"/>
        <w:ind w:left="-720" w:right="-720" w:firstLine="0"/>
        <w:rPr>
          <w:sz w:val="24"/>
          <w:szCs w:val="24"/>
        </w:rPr>
      </w:pPr>
      <w:r w:rsidDel="00000000" w:rsidR="00000000" w:rsidRPr="00000000">
        <w:rPr>
          <w:sz w:val="24"/>
          <w:szCs w:val="24"/>
          <w:rtl w:val="0"/>
        </w:rPr>
        <w:t xml:space="preserve">2.) Describe why you are applying for this internship. Include information about what you think you will bring to the Service Learning Community and what you are expecting to take away from the experience:</w:t>
      </w:r>
    </w:p>
    <w:p w:rsidR="00000000" w:rsidDel="00000000" w:rsidP="00000000" w:rsidRDefault="00000000" w:rsidRPr="00000000" w14:paraId="000000B2">
      <w:pPr>
        <w:spacing w:line="360" w:lineRule="auto"/>
        <w:ind w:left="-720" w:right="-720" w:firstLine="0"/>
        <w:rPr>
          <w:sz w:val="24"/>
          <w:szCs w:val="24"/>
        </w:rPr>
      </w:pPr>
      <w:r w:rsidDel="00000000" w:rsidR="00000000" w:rsidRPr="00000000">
        <w:rPr>
          <w:rtl w:val="0"/>
        </w:rPr>
      </w:r>
    </w:p>
    <w:p w:rsidR="00000000" w:rsidDel="00000000" w:rsidP="00000000" w:rsidRDefault="00000000" w:rsidRPr="00000000" w14:paraId="000000B3">
      <w:pPr>
        <w:spacing w:line="360" w:lineRule="auto"/>
        <w:ind w:left="-720" w:right="-720" w:firstLine="0"/>
        <w:rPr>
          <w:sz w:val="24"/>
          <w:szCs w:val="24"/>
        </w:rPr>
      </w:pPr>
      <w:r w:rsidDel="00000000" w:rsidR="00000000" w:rsidRPr="00000000">
        <w:rPr>
          <w:rtl w:val="0"/>
        </w:rPr>
      </w:r>
    </w:p>
    <w:p w:rsidR="00000000" w:rsidDel="00000000" w:rsidP="00000000" w:rsidRDefault="00000000" w:rsidRPr="00000000" w14:paraId="000000B4">
      <w:pPr>
        <w:spacing w:line="360" w:lineRule="auto"/>
        <w:ind w:left="-720" w:right="-720" w:firstLine="0"/>
        <w:rPr>
          <w:sz w:val="24"/>
          <w:szCs w:val="24"/>
        </w:rPr>
      </w:pPr>
      <w:r w:rsidDel="00000000" w:rsidR="00000000" w:rsidRPr="00000000">
        <w:rPr>
          <w:rtl w:val="0"/>
        </w:rPr>
      </w:r>
    </w:p>
    <w:p w:rsidR="00000000" w:rsidDel="00000000" w:rsidP="00000000" w:rsidRDefault="00000000" w:rsidRPr="00000000" w14:paraId="000000B5">
      <w:pPr>
        <w:spacing w:line="360" w:lineRule="auto"/>
        <w:ind w:left="-720" w:right="-720" w:firstLine="0"/>
        <w:rPr>
          <w:sz w:val="24"/>
          <w:szCs w:val="24"/>
        </w:rPr>
      </w:pPr>
      <w:r w:rsidDel="00000000" w:rsidR="00000000" w:rsidRPr="00000000">
        <w:rPr>
          <w:rtl w:val="0"/>
        </w:rPr>
      </w:r>
    </w:p>
    <w:p w:rsidR="00000000" w:rsidDel="00000000" w:rsidP="00000000" w:rsidRDefault="00000000" w:rsidRPr="00000000" w14:paraId="000000B6">
      <w:pPr>
        <w:spacing w:line="360" w:lineRule="auto"/>
        <w:ind w:left="-720" w:right="-720" w:firstLine="0"/>
        <w:rPr>
          <w:sz w:val="24"/>
          <w:szCs w:val="24"/>
        </w:rPr>
      </w:pPr>
      <w:r w:rsidDel="00000000" w:rsidR="00000000" w:rsidRPr="00000000">
        <w:rPr>
          <w:rtl w:val="0"/>
        </w:rPr>
      </w:r>
    </w:p>
    <w:p w:rsidR="00000000" w:rsidDel="00000000" w:rsidP="00000000" w:rsidRDefault="00000000" w:rsidRPr="00000000" w14:paraId="000000B7">
      <w:pPr>
        <w:spacing w:line="360" w:lineRule="auto"/>
        <w:ind w:left="-720" w:right="-720" w:firstLine="0"/>
        <w:rPr>
          <w:sz w:val="24"/>
          <w:szCs w:val="24"/>
        </w:rPr>
      </w:pPr>
      <w:r w:rsidDel="00000000" w:rsidR="00000000" w:rsidRPr="00000000">
        <w:rPr>
          <w:rtl w:val="0"/>
        </w:rPr>
      </w:r>
    </w:p>
    <w:p w:rsidR="00000000" w:rsidDel="00000000" w:rsidP="00000000" w:rsidRDefault="00000000" w:rsidRPr="00000000" w14:paraId="000000B8">
      <w:pPr>
        <w:ind w:left="-720" w:right="-720" w:firstLine="0"/>
        <w:rPr>
          <w:sz w:val="24"/>
          <w:szCs w:val="24"/>
        </w:rPr>
      </w:pPr>
      <w:r w:rsidDel="00000000" w:rsidR="00000000" w:rsidRPr="00000000">
        <w:rPr>
          <w:sz w:val="24"/>
          <w:szCs w:val="24"/>
          <w:rtl w:val="0"/>
        </w:rPr>
        <w:t xml:space="preserve">3.) Describe your knowledge of Hawaiian history, culture, and spirituality. Have you ever experienced mission in a cultural environment different than your own?:</w:t>
      </w:r>
    </w:p>
    <w:p w:rsidR="00000000" w:rsidDel="00000000" w:rsidP="00000000" w:rsidRDefault="00000000" w:rsidRPr="00000000" w14:paraId="000000B9">
      <w:pPr>
        <w:ind w:left="-720" w:right="-720" w:firstLine="0"/>
        <w:rPr>
          <w:sz w:val="24"/>
          <w:szCs w:val="24"/>
        </w:rPr>
      </w:pPr>
      <w:r w:rsidDel="00000000" w:rsidR="00000000" w:rsidRPr="00000000">
        <w:rPr>
          <w:rtl w:val="0"/>
        </w:rPr>
      </w:r>
    </w:p>
    <w:p w:rsidR="00000000" w:rsidDel="00000000" w:rsidP="00000000" w:rsidRDefault="00000000" w:rsidRPr="00000000" w14:paraId="000000BA">
      <w:pPr>
        <w:ind w:left="-720" w:right="-720" w:firstLine="0"/>
        <w:rPr>
          <w:sz w:val="24"/>
          <w:szCs w:val="24"/>
        </w:rPr>
      </w:pPr>
      <w:r w:rsidDel="00000000" w:rsidR="00000000" w:rsidRPr="00000000">
        <w:rPr>
          <w:rtl w:val="0"/>
        </w:rPr>
      </w:r>
    </w:p>
    <w:p w:rsidR="00000000" w:rsidDel="00000000" w:rsidP="00000000" w:rsidRDefault="00000000" w:rsidRPr="00000000" w14:paraId="000000BB">
      <w:pPr>
        <w:ind w:left="-720" w:right="-720" w:firstLine="0"/>
        <w:rPr>
          <w:sz w:val="24"/>
          <w:szCs w:val="24"/>
        </w:rPr>
      </w:pPr>
      <w:r w:rsidDel="00000000" w:rsidR="00000000" w:rsidRPr="00000000">
        <w:rPr>
          <w:rtl w:val="0"/>
        </w:rPr>
      </w:r>
    </w:p>
    <w:p w:rsidR="00000000" w:rsidDel="00000000" w:rsidP="00000000" w:rsidRDefault="00000000" w:rsidRPr="00000000" w14:paraId="000000BC">
      <w:pPr>
        <w:ind w:left="-720" w:right="-720" w:firstLine="0"/>
        <w:rPr>
          <w:sz w:val="24"/>
          <w:szCs w:val="24"/>
        </w:rPr>
      </w:pPr>
      <w:r w:rsidDel="00000000" w:rsidR="00000000" w:rsidRPr="00000000">
        <w:rPr>
          <w:rtl w:val="0"/>
        </w:rPr>
      </w:r>
    </w:p>
    <w:p w:rsidR="00000000" w:rsidDel="00000000" w:rsidP="00000000" w:rsidRDefault="00000000" w:rsidRPr="00000000" w14:paraId="000000BD">
      <w:pPr>
        <w:ind w:left="-720" w:right="-720" w:firstLine="0"/>
        <w:rPr>
          <w:sz w:val="24"/>
          <w:szCs w:val="24"/>
        </w:rPr>
      </w:pPr>
      <w:r w:rsidDel="00000000" w:rsidR="00000000" w:rsidRPr="00000000">
        <w:rPr>
          <w:rtl w:val="0"/>
        </w:rPr>
      </w:r>
    </w:p>
    <w:p w:rsidR="00000000" w:rsidDel="00000000" w:rsidP="00000000" w:rsidRDefault="00000000" w:rsidRPr="00000000" w14:paraId="000000BE">
      <w:pPr>
        <w:ind w:left="-720" w:right="-720" w:firstLine="0"/>
        <w:rPr>
          <w:sz w:val="24"/>
          <w:szCs w:val="24"/>
        </w:rPr>
      </w:pPr>
      <w:r w:rsidDel="00000000" w:rsidR="00000000" w:rsidRPr="00000000">
        <w:rPr>
          <w:rtl w:val="0"/>
        </w:rPr>
      </w:r>
    </w:p>
    <w:p w:rsidR="00000000" w:rsidDel="00000000" w:rsidP="00000000" w:rsidRDefault="00000000" w:rsidRPr="00000000" w14:paraId="000000BF">
      <w:pPr>
        <w:ind w:left="-720" w:right="-720" w:firstLine="0"/>
        <w:jc w:val="left"/>
        <w:rPr>
          <w:sz w:val="24"/>
          <w:szCs w:val="24"/>
        </w:rPr>
      </w:pPr>
      <w:r w:rsidDel="00000000" w:rsidR="00000000" w:rsidRPr="00000000">
        <w:rPr>
          <w:rtl w:val="0"/>
        </w:rPr>
      </w:r>
    </w:p>
    <w:p w:rsidR="00000000" w:rsidDel="00000000" w:rsidP="00000000" w:rsidRDefault="00000000" w:rsidRPr="00000000" w14:paraId="000000C0">
      <w:pPr>
        <w:ind w:left="-720" w:right="-720" w:firstLine="0"/>
        <w:rPr>
          <w:sz w:val="24"/>
          <w:szCs w:val="24"/>
        </w:rPr>
      </w:pPr>
      <w:r w:rsidDel="00000000" w:rsidR="00000000" w:rsidRPr="00000000">
        <w:rPr>
          <w:sz w:val="24"/>
          <w:szCs w:val="24"/>
          <w:rtl w:val="0"/>
        </w:rPr>
        <w:t xml:space="preserve">Mahalo for completing your application for the Service Learning Community at Kailua Christian Church! Please send the completed application to </w:t>
      </w:r>
      <w:hyperlink r:id="rId17">
        <w:r w:rsidDel="00000000" w:rsidR="00000000" w:rsidRPr="00000000">
          <w:rPr>
            <w:color w:val="1155cc"/>
            <w:sz w:val="24"/>
            <w:szCs w:val="24"/>
            <w:u w:val="single"/>
            <w:rtl w:val="0"/>
          </w:rPr>
          <w:t xml:space="preserve">kailuacch@gmail.com</w:t>
        </w:r>
      </w:hyperlink>
      <w:r w:rsidDel="00000000" w:rsidR="00000000" w:rsidRPr="00000000">
        <w:rPr>
          <w:sz w:val="24"/>
          <w:szCs w:val="24"/>
          <w:rtl w:val="0"/>
        </w:rPr>
        <w:t xml:space="preserve">. Supplementary information including resume, links to articles and accomplishments, or references may also be attached. Questions may be directed to the same e mail address as above or by phone at (808)261-0125. The application period will be closed on March 7, 2025, and candidates will be interviewed and selected over the course of the following 2-3 weeks. Date for beginning of service, when selected candidates are expected to be on island and prepared to serve, will be June 1, 2025. 1-Year participants will be expected to remain in service until May 24, 2026, and 3 month participants will be expected to remain in service until August 17, 2025.</w:t>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footer" Target="footer1.xml"/><Relationship Id="rId13" Type="http://schemas.openxmlformats.org/officeDocument/2006/relationships/image" Target="media/image3.png"/><Relationship Id="rId12" Type="http://schemas.openxmlformats.org/officeDocument/2006/relationships/hyperlink" Target="https://www.partnersincareoahu.org/p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4.jpg"/><Relationship Id="rId14" Type="http://schemas.openxmlformats.org/officeDocument/2006/relationships/hyperlink" Target="https://ihshawaii.org" TargetMode="External"/><Relationship Id="rId17" Type="http://schemas.openxmlformats.org/officeDocument/2006/relationships/hyperlink" Target="mailto:kailuacch@gmail.com" TargetMode="External"/><Relationship Id="rId16"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hyperlink" Target="http://www.ucc.org/partners-in-service" TargetMode="External"/><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